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5B2" w:rsidRDefault="000955B2">
      <w:pPr>
        <w:widowControl/>
        <w:jc w:val="left"/>
        <w:rPr>
          <w:rFonts w:ascii="黑体" w:eastAsia="黑体" w:hAnsi="黑体"/>
          <w:b/>
          <w:sz w:val="32"/>
          <w:szCs w:val="32"/>
        </w:rPr>
      </w:pPr>
    </w:p>
    <w:p w:rsidR="000955B2" w:rsidRDefault="000955B2">
      <w:pPr>
        <w:widowControl/>
        <w:jc w:val="left"/>
        <w:rPr>
          <w:rFonts w:ascii="黑体" w:eastAsia="黑体" w:hAnsi="黑体"/>
          <w:b/>
          <w:sz w:val="32"/>
          <w:szCs w:val="32"/>
        </w:rPr>
      </w:pPr>
    </w:p>
    <w:p w:rsidR="00560D88" w:rsidRDefault="00560D88">
      <w:pPr>
        <w:widowControl/>
        <w:jc w:val="left"/>
        <w:rPr>
          <w:rFonts w:ascii="黑体" w:eastAsia="黑体" w:hAnsi="黑体"/>
          <w:b/>
          <w:sz w:val="32"/>
          <w:szCs w:val="32"/>
        </w:rPr>
      </w:pPr>
    </w:p>
    <w:p w:rsidR="000955B2" w:rsidRPr="00560D88" w:rsidRDefault="000955B2" w:rsidP="000955B2">
      <w:pPr>
        <w:widowControl/>
        <w:jc w:val="center"/>
        <w:rPr>
          <w:rFonts w:ascii="黑体" w:eastAsia="黑体" w:hAnsi="黑体"/>
          <w:sz w:val="36"/>
          <w:szCs w:val="36"/>
        </w:rPr>
      </w:pPr>
      <w:r w:rsidRPr="00560D88">
        <w:rPr>
          <w:rFonts w:ascii="黑体" w:eastAsia="黑体" w:hAnsi="黑体" w:hint="eastAsia"/>
          <w:sz w:val="36"/>
          <w:szCs w:val="36"/>
        </w:rPr>
        <w:t>《电力电子技术在电力系统中的应用》专题报告</w:t>
      </w:r>
    </w:p>
    <w:p w:rsidR="000955B2" w:rsidRDefault="000955B2">
      <w:pPr>
        <w:widowControl/>
        <w:jc w:val="left"/>
        <w:rPr>
          <w:rFonts w:ascii="黑体" w:eastAsia="黑体" w:hAnsi="黑体"/>
          <w:b/>
          <w:sz w:val="32"/>
          <w:szCs w:val="32"/>
        </w:rPr>
      </w:pPr>
    </w:p>
    <w:p w:rsidR="000955B2" w:rsidRDefault="000955B2">
      <w:pPr>
        <w:widowControl/>
        <w:jc w:val="left"/>
        <w:rPr>
          <w:rFonts w:ascii="黑体" w:eastAsia="黑体" w:hAnsi="黑体"/>
          <w:b/>
          <w:sz w:val="32"/>
          <w:szCs w:val="32"/>
        </w:rPr>
      </w:pPr>
    </w:p>
    <w:p w:rsidR="000955B2" w:rsidRDefault="000955B2">
      <w:pPr>
        <w:widowControl/>
        <w:jc w:val="left"/>
        <w:rPr>
          <w:rFonts w:ascii="黑体" w:eastAsia="黑体" w:hAnsi="黑体"/>
          <w:b/>
          <w:sz w:val="32"/>
          <w:szCs w:val="32"/>
        </w:rPr>
      </w:pPr>
    </w:p>
    <w:p w:rsidR="000955B2" w:rsidRDefault="000955B2">
      <w:pPr>
        <w:widowControl/>
        <w:jc w:val="left"/>
        <w:rPr>
          <w:rFonts w:ascii="黑体" w:eastAsia="黑体" w:hAnsi="黑体"/>
          <w:b/>
          <w:sz w:val="32"/>
          <w:szCs w:val="32"/>
        </w:rPr>
      </w:pPr>
    </w:p>
    <w:p w:rsidR="000955B2" w:rsidRPr="00560D88" w:rsidRDefault="00560D88" w:rsidP="00120C22">
      <w:pPr>
        <w:widowControl/>
        <w:spacing w:line="720" w:lineRule="auto"/>
        <w:jc w:val="left"/>
        <w:rPr>
          <w:rFonts w:ascii="Times New Roman" w:eastAsia="黑体" w:hAnsi="Times New Roman" w:cs="Times New Roman"/>
          <w:sz w:val="32"/>
          <w:szCs w:val="32"/>
        </w:rPr>
      </w:pPr>
      <w:r>
        <w:rPr>
          <w:rFonts w:ascii="黑体" w:eastAsia="黑体" w:hAnsi="黑体" w:hint="eastAsia"/>
          <w:sz w:val="32"/>
          <w:szCs w:val="32"/>
        </w:rPr>
        <w:t xml:space="preserve">   </w:t>
      </w:r>
      <w:r w:rsidR="000955B2" w:rsidRPr="000955B2">
        <w:rPr>
          <w:rFonts w:ascii="黑体" w:eastAsia="黑体" w:hAnsi="黑体" w:hint="eastAsia"/>
          <w:sz w:val="32"/>
          <w:szCs w:val="32"/>
        </w:rPr>
        <w:t>报告题目：</w:t>
      </w:r>
      <w:r w:rsidR="000955B2" w:rsidRPr="00560D88">
        <w:rPr>
          <w:rFonts w:ascii="Times New Roman" w:eastAsia="黑体" w:hAnsi="Times New Roman" w:cs="Times New Roman"/>
          <w:sz w:val="32"/>
          <w:szCs w:val="32"/>
        </w:rPr>
        <w:t>_________________________________</w:t>
      </w:r>
    </w:p>
    <w:p w:rsidR="00560D88" w:rsidRDefault="00560D88" w:rsidP="00120C22">
      <w:pPr>
        <w:widowControl/>
        <w:spacing w:line="720" w:lineRule="auto"/>
        <w:jc w:val="left"/>
        <w:rPr>
          <w:rFonts w:ascii="Times New Roman" w:eastAsia="黑体" w:hAnsi="Times New Roman" w:cs="Times New Roman"/>
          <w:sz w:val="32"/>
          <w:szCs w:val="32"/>
        </w:rPr>
      </w:pPr>
      <w:r>
        <w:rPr>
          <w:rFonts w:ascii="黑体" w:eastAsia="黑体" w:hAnsi="黑体" w:hint="eastAsia"/>
          <w:sz w:val="32"/>
          <w:szCs w:val="32"/>
        </w:rPr>
        <w:t xml:space="preserve">   </w:t>
      </w:r>
      <w:r w:rsidR="000955B2" w:rsidRPr="000955B2">
        <w:rPr>
          <w:rFonts w:ascii="黑体" w:eastAsia="黑体" w:hAnsi="黑体" w:hint="eastAsia"/>
          <w:sz w:val="32"/>
          <w:szCs w:val="32"/>
        </w:rPr>
        <w:t xml:space="preserve">学   </w:t>
      </w:r>
      <w:r w:rsidR="000955B2">
        <w:rPr>
          <w:rFonts w:ascii="黑体" w:eastAsia="黑体" w:hAnsi="黑体" w:hint="eastAsia"/>
          <w:sz w:val="32"/>
          <w:szCs w:val="32"/>
        </w:rPr>
        <w:t xml:space="preserve"> </w:t>
      </w:r>
      <w:r w:rsidR="000955B2" w:rsidRPr="000955B2">
        <w:rPr>
          <w:rFonts w:ascii="黑体" w:eastAsia="黑体" w:hAnsi="黑体" w:hint="eastAsia"/>
          <w:sz w:val="32"/>
          <w:szCs w:val="32"/>
        </w:rPr>
        <w:t>号</w:t>
      </w:r>
      <w:r w:rsidR="000955B2">
        <w:rPr>
          <w:rFonts w:ascii="黑体" w:eastAsia="黑体" w:hAnsi="黑体" w:hint="eastAsia"/>
          <w:sz w:val="32"/>
          <w:szCs w:val="32"/>
        </w:rPr>
        <w:t>：</w:t>
      </w:r>
      <w:r w:rsidRPr="00560D88">
        <w:rPr>
          <w:rFonts w:ascii="Times New Roman" w:eastAsia="黑体" w:hAnsi="Times New Roman" w:cs="Times New Roman"/>
          <w:sz w:val="32"/>
          <w:szCs w:val="32"/>
        </w:rPr>
        <w:t>_________________________________</w:t>
      </w:r>
    </w:p>
    <w:p w:rsidR="000955B2" w:rsidRPr="000955B2" w:rsidRDefault="00560D88" w:rsidP="00120C22">
      <w:pPr>
        <w:widowControl/>
        <w:spacing w:line="720" w:lineRule="auto"/>
        <w:jc w:val="left"/>
        <w:rPr>
          <w:rFonts w:ascii="黑体" w:eastAsia="黑体" w:hAnsi="黑体"/>
          <w:sz w:val="32"/>
          <w:szCs w:val="32"/>
        </w:rPr>
      </w:pPr>
      <w:r>
        <w:rPr>
          <w:rFonts w:ascii="Times New Roman" w:eastAsia="黑体" w:hAnsi="Times New Roman" w:cs="Times New Roman" w:hint="eastAsia"/>
          <w:sz w:val="32"/>
          <w:szCs w:val="32"/>
        </w:rPr>
        <w:t xml:space="preserve">   </w:t>
      </w:r>
      <w:r w:rsidR="000955B2" w:rsidRPr="000955B2">
        <w:rPr>
          <w:rFonts w:ascii="黑体" w:eastAsia="黑体" w:hAnsi="黑体" w:hint="eastAsia"/>
          <w:sz w:val="32"/>
          <w:szCs w:val="32"/>
        </w:rPr>
        <w:t>姓    名：</w:t>
      </w:r>
      <w:r w:rsidRPr="00560D88">
        <w:rPr>
          <w:rFonts w:ascii="Times New Roman" w:eastAsia="黑体" w:hAnsi="Times New Roman" w:cs="Times New Roman"/>
          <w:sz w:val="32"/>
          <w:szCs w:val="32"/>
        </w:rPr>
        <w:t>_________________________________</w:t>
      </w:r>
    </w:p>
    <w:p w:rsidR="000955B2" w:rsidRPr="000955B2" w:rsidRDefault="00560D88" w:rsidP="00120C22">
      <w:pPr>
        <w:widowControl/>
        <w:spacing w:line="720" w:lineRule="auto"/>
        <w:jc w:val="left"/>
        <w:rPr>
          <w:rFonts w:ascii="黑体" w:eastAsia="黑体" w:hAnsi="黑体"/>
          <w:sz w:val="32"/>
          <w:szCs w:val="32"/>
        </w:rPr>
      </w:pPr>
      <w:r>
        <w:rPr>
          <w:rFonts w:ascii="黑体" w:eastAsia="黑体" w:hAnsi="黑体" w:hint="eastAsia"/>
          <w:sz w:val="32"/>
          <w:szCs w:val="32"/>
        </w:rPr>
        <w:t xml:space="preserve">   专    业：</w:t>
      </w:r>
      <w:r w:rsidRPr="00560D88">
        <w:rPr>
          <w:rFonts w:ascii="Times New Roman" w:eastAsia="黑体" w:hAnsi="Times New Roman" w:cs="Times New Roman"/>
          <w:sz w:val="32"/>
          <w:szCs w:val="32"/>
        </w:rPr>
        <w:t>_________________________________</w:t>
      </w:r>
    </w:p>
    <w:p w:rsidR="00120C22" w:rsidRPr="000955B2" w:rsidRDefault="00120C22" w:rsidP="00120C22">
      <w:pPr>
        <w:widowControl/>
        <w:spacing w:line="720" w:lineRule="auto"/>
        <w:jc w:val="left"/>
        <w:rPr>
          <w:rFonts w:ascii="黑体" w:eastAsia="黑体" w:hAnsi="黑体"/>
          <w:sz w:val="32"/>
          <w:szCs w:val="32"/>
        </w:rPr>
      </w:pPr>
      <w:r>
        <w:rPr>
          <w:rFonts w:ascii="黑体" w:eastAsia="黑体" w:hAnsi="黑体" w:hint="eastAsia"/>
          <w:b/>
          <w:sz w:val="32"/>
          <w:szCs w:val="32"/>
        </w:rPr>
        <w:t xml:space="preserve">  </w:t>
      </w:r>
      <w:r w:rsidRPr="00120C22">
        <w:rPr>
          <w:rFonts w:ascii="黑体" w:eastAsia="黑体" w:hAnsi="黑体" w:hint="eastAsia"/>
          <w:sz w:val="32"/>
          <w:szCs w:val="32"/>
        </w:rPr>
        <w:t xml:space="preserve"> 评定成绩：</w:t>
      </w:r>
      <w:r w:rsidRPr="00560D88">
        <w:rPr>
          <w:rFonts w:ascii="Times New Roman" w:eastAsia="黑体" w:hAnsi="Times New Roman" w:cs="Times New Roman"/>
          <w:sz w:val="32"/>
          <w:szCs w:val="32"/>
        </w:rPr>
        <w:t>_________________________________</w:t>
      </w:r>
    </w:p>
    <w:p w:rsidR="000955B2" w:rsidRDefault="000955B2">
      <w:pPr>
        <w:widowControl/>
        <w:jc w:val="left"/>
        <w:rPr>
          <w:rFonts w:ascii="黑体" w:eastAsia="黑体" w:hAnsi="黑体"/>
          <w:b/>
          <w:sz w:val="32"/>
          <w:szCs w:val="32"/>
        </w:rPr>
      </w:pPr>
    </w:p>
    <w:p w:rsidR="000955B2" w:rsidRDefault="000955B2">
      <w:pPr>
        <w:widowControl/>
        <w:jc w:val="left"/>
        <w:rPr>
          <w:rFonts w:ascii="黑体" w:eastAsia="黑体" w:hAnsi="黑体"/>
          <w:b/>
          <w:sz w:val="32"/>
          <w:szCs w:val="32"/>
        </w:rPr>
      </w:pPr>
    </w:p>
    <w:p w:rsidR="00560D88" w:rsidRDefault="00560D88">
      <w:pPr>
        <w:widowControl/>
        <w:jc w:val="left"/>
        <w:rPr>
          <w:rFonts w:ascii="黑体" w:eastAsia="黑体" w:hAnsi="黑体"/>
          <w:b/>
          <w:sz w:val="32"/>
          <w:szCs w:val="32"/>
        </w:rPr>
      </w:pPr>
    </w:p>
    <w:p w:rsidR="00560D88" w:rsidRDefault="00560D88">
      <w:pPr>
        <w:widowControl/>
        <w:jc w:val="left"/>
        <w:rPr>
          <w:rFonts w:ascii="黑体" w:eastAsia="黑体" w:hAnsi="黑体"/>
          <w:b/>
          <w:sz w:val="32"/>
          <w:szCs w:val="32"/>
        </w:rPr>
      </w:pPr>
    </w:p>
    <w:p w:rsidR="00560D88" w:rsidRDefault="00560D88" w:rsidP="00560D88">
      <w:pPr>
        <w:widowControl/>
        <w:jc w:val="center"/>
        <w:rPr>
          <w:rFonts w:ascii="黑体" w:eastAsia="黑体" w:hAnsi="黑体"/>
          <w:sz w:val="32"/>
          <w:szCs w:val="32"/>
        </w:rPr>
        <w:sectPr w:rsidR="00560D88" w:rsidSect="000955B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pPr>
      <w:r w:rsidRPr="00560D88">
        <w:rPr>
          <w:rFonts w:ascii="黑体" w:eastAsia="黑体" w:hAnsi="黑体" w:hint="eastAsia"/>
          <w:sz w:val="32"/>
          <w:szCs w:val="32"/>
        </w:rPr>
        <w:t>二</w:t>
      </w:r>
      <w:r w:rsidRPr="00560D88">
        <w:rPr>
          <w:rFonts w:ascii="Times New Roman" w:eastAsia="黑体" w:hAnsi="Times New Roman" w:cs="Times New Roman"/>
          <w:sz w:val="32"/>
          <w:szCs w:val="32"/>
        </w:rPr>
        <w:t>O</w:t>
      </w:r>
      <w:r w:rsidRPr="00560D88">
        <w:rPr>
          <w:rFonts w:ascii="黑体" w:eastAsia="黑体" w:hAnsi="黑体" w:hint="eastAsia"/>
          <w:sz w:val="32"/>
          <w:szCs w:val="32"/>
        </w:rPr>
        <w:t>一</w:t>
      </w:r>
      <w:r w:rsidR="00A41777">
        <w:rPr>
          <w:rFonts w:ascii="黑体" w:eastAsia="黑体" w:hAnsi="黑体" w:hint="eastAsia"/>
          <w:sz w:val="32"/>
          <w:szCs w:val="32"/>
        </w:rPr>
        <w:t>八</w:t>
      </w:r>
      <w:r w:rsidRPr="00560D88">
        <w:rPr>
          <w:rFonts w:ascii="黑体" w:eastAsia="黑体" w:hAnsi="黑体" w:hint="eastAsia"/>
          <w:sz w:val="32"/>
          <w:szCs w:val="32"/>
        </w:rPr>
        <w:t>年</w:t>
      </w:r>
      <w:r>
        <w:rPr>
          <w:rFonts w:ascii="黑体" w:eastAsia="黑体" w:hAnsi="黑体" w:hint="eastAsia"/>
          <w:sz w:val="32"/>
          <w:szCs w:val="32"/>
        </w:rPr>
        <w:t xml:space="preserve">  </w:t>
      </w:r>
      <w:r w:rsidRPr="00560D88">
        <w:rPr>
          <w:rFonts w:ascii="黑体" w:eastAsia="黑体" w:hAnsi="黑体" w:hint="eastAsia"/>
          <w:sz w:val="32"/>
          <w:szCs w:val="32"/>
        </w:rPr>
        <w:t>四月</w:t>
      </w:r>
    </w:p>
    <w:p w:rsidR="00560D88" w:rsidRPr="000D2F04" w:rsidRDefault="00560D88" w:rsidP="00560D88">
      <w:pPr>
        <w:widowControl/>
        <w:jc w:val="center"/>
        <w:rPr>
          <w:rFonts w:ascii="黑体" w:eastAsia="黑体" w:hAnsi="黑体"/>
          <w:sz w:val="32"/>
          <w:szCs w:val="32"/>
        </w:rPr>
      </w:pPr>
      <w:r w:rsidRPr="000D2F04">
        <w:rPr>
          <w:rFonts w:ascii="黑体" w:eastAsia="黑体" w:hAnsi="黑体" w:hint="eastAsia"/>
          <w:sz w:val="32"/>
          <w:szCs w:val="32"/>
        </w:rPr>
        <w:lastRenderedPageBreak/>
        <w:t>目  录</w:t>
      </w:r>
    </w:p>
    <w:p w:rsidR="000D2F04" w:rsidRDefault="000D2F04" w:rsidP="00560D88">
      <w:pPr>
        <w:widowControl/>
        <w:jc w:val="center"/>
        <w:rPr>
          <w:rFonts w:asciiTheme="minorEastAsia" w:hAnsiTheme="minorEastAsia" w:cs="Times New Roman"/>
          <w:sz w:val="24"/>
          <w:szCs w:val="24"/>
        </w:rPr>
      </w:pPr>
    </w:p>
    <w:p w:rsidR="000D2F04" w:rsidRDefault="000D2F04" w:rsidP="00560D88">
      <w:pPr>
        <w:widowControl/>
        <w:jc w:val="center"/>
        <w:rPr>
          <w:rFonts w:asciiTheme="minorEastAsia" w:hAnsiTheme="minorEastAsia" w:cs="Times New Roman"/>
          <w:sz w:val="24"/>
          <w:szCs w:val="24"/>
        </w:rPr>
      </w:pPr>
    </w:p>
    <w:p w:rsidR="00560D88" w:rsidRDefault="000D2F04" w:rsidP="00560D88">
      <w:pPr>
        <w:widowControl/>
        <w:jc w:val="center"/>
        <w:rPr>
          <w:rFonts w:asciiTheme="minorEastAsia" w:hAnsiTheme="minorEastAsia" w:cs="Times New Roman"/>
          <w:color w:val="FF0000"/>
          <w:sz w:val="24"/>
          <w:szCs w:val="24"/>
        </w:rPr>
      </w:pPr>
      <w:r w:rsidRPr="000D2F04">
        <w:rPr>
          <w:rFonts w:asciiTheme="minorEastAsia" w:hAnsiTheme="minorEastAsia" w:cs="Times New Roman"/>
          <w:color w:val="FF0000"/>
          <w:sz w:val="24"/>
          <w:szCs w:val="24"/>
        </w:rPr>
        <w:t>标明各节标题和对应的页码</w:t>
      </w:r>
    </w:p>
    <w:p w:rsidR="00560D88" w:rsidRDefault="00560D88">
      <w:pPr>
        <w:widowControl/>
        <w:jc w:val="left"/>
        <w:rPr>
          <w:rFonts w:ascii="黑体" w:eastAsia="黑体" w:hAnsi="黑体"/>
          <w:b/>
          <w:sz w:val="32"/>
          <w:szCs w:val="32"/>
        </w:rPr>
        <w:sectPr w:rsidR="00560D88" w:rsidSect="000955B2">
          <w:pgSz w:w="11906" w:h="16838"/>
          <w:pgMar w:top="1440" w:right="1800" w:bottom="1440" w:left="1800" w:header="851" w:footer="992" w:gutter="0"/>
          <w:cols w:space="425"/>
          <w:titlePg/>
          <w:docGrid w:type="lines" w:linePitch="312"/>
        </w:sectPr>
      </w:pPr>
    </w:p>
    <w:p w:rsidR="00F3655D" w:rsidRPr="00F3655D" w:rsidRDefault="00F3655D" w:rsidP="009F6F1C">
      <w:pPr>
        <w:spacing w:beforeLines="50" w:afterLines="50"/>
        <w:jc w:val="center"/>
        <w:rPr>
          <w:rFonts w:ascii="黑体" w:eastAsia="黑体" w:hAnsi="黑体"/>
          <w:sz w:val="32"/>
          <w:szCs w:val="32"/>
        </w:rPr>
      </w:pPr>
      <w:r w:rsidRPr="00F3655D">
        <w:rPr>
          <w:rFonts w:ascii="黑体" w:eastAsia="黑体" w:hAnsi="黑体" w:hint="eastAsia"/>
          <w:sz w:val="32"/>
          <w:szCs w:val="32"/>
        </w:rPr>
        <w:lastRenderedPageBreak/>
        <w:t>摘   要</w:t>
      </w:r>
    </w:p>
    <w:p w:rsidR="00F3655D" w:rsidRDefault="00F3655D" w:rsidP="00F3655D">
      <w:pPr>
        <w:spacing w:line="400" w:lineRule="exact"/>
        <w:ind w:firstLine="482"/>
        <w:jc w:val="left"/>
        <w:rPr>
          <w:rFonts w:asciiTheme="minorEastAsia" w:hAnsiTheme="minorEastAsia"/>
          <w:sz w:val="24"/>
          <w:szCs w:val="24"/>
        </w:rPr>
      </w:pPr>
      <w:r w:rsidRPr="00454DD2">
        <w:rPr>
          <w:rFonts w:asciiTheme="minorEastAsia" w:hAnsiTheme="minorEastAsia" w:hint="eastAsia"/>
          <w:b/>
          <w:sz w:val="24"/>
          <w:szCs w:val="24"/>
        </w:rPr>
        <w:t>论文摘要</w:t>
      </w:r>
      <w:r>
        <w:rPr>
          <w:rFonts w:asciiTheme="minorEastAsia" w:hAnsiTheme="minorEastAsia" w:hint="eastAsia"/>
          <w:b/>
          <w:sz w:val="24"/>
          <w:szCs w:val="24"/>
        </w:rPr>
        <w:t>的</w:t>
      </w:r>
      <w:r w:rsidRPr="00454DD2">
        <w:rPr>
          <w:rFonts w:asciiTheme="minorEastAsia" w:hAnsiTheme="minorEastAsia" w:hint="eastAsia"/>
          <w:sz w:val="24"/>
          <w:szCs w:val="24"/>
        </w:rPr>
        <w:t>主要</w:t>
      </w:r>
      <w:r>
        <w:rPr>
          <w:rFonts w:asciiTheme="minorEastAsia" w:hAnsiTheme="minorEastAsia" w:hint="eastAsia"/>
          <w:sz w:val="24"/>
          <w:szCs w:val="24"/>
        </w:rPr>
        <w:t>作用是对全篇论文和所做的工作做一简明概括性的介绍。主要分为三段式。</w:t>
      </w:r>
    </w:p>
    <w:p w:rsidR="00F3655D" w:rsidRDefault="00F3655D" w:rsidP="00F3655D">
      <w:pPr>
        <w:spacing w:line="400" w:lineRule="exact"/>
        <w:ind w:firstLine="482"/>
        <w:jc w:val="left"/>
        <w:rPr>
          <w:rFonts w:asciiTheme="minorEastAsia" w:hAnsiTheme="minorEastAsia"/>
          <w:sz w:val="24"/>
          <w:szCs w:val="24"/>
        </w:rPr>
      </w:pPr>
      <w:r>
        <w:rPr>
          <w:rFonts w:asciiTheme="minorEastAsia" w:hAnsiTheme="minorEastAsia" w:hint="eastAsia"/>
          <w:sz w:val="24"/>
          <w:szCs w:val="24"/>
        </w:rPr>
        <w:t>（1）选择论题（即所做论文工作研究）的意义</w:t>
      </w:r>
    </w:p>
    <w:p w:rsidR="00F3655D" w:rsidRDefault="00F3655D" w:rsidP="00F3655D">
      <w:pPr>
        <w:spacing w:line="400" w:lineRule="exact"/>
        <w:ind w:firstLine="482"/>
        <w:jc w:val="left"/>
        <w:rPr>
          <w:rFonts w:asciiTheme="minorEastAsia" w:hAnsiTheme="minorEastAsia"/>
          <w:sz w:val="24"/>
          <w:szCs w:val="24"/>
        </w:rPr>
      </w:pPr>
      <w:r>
        <w:rPr>
          <w:rFonts w:asciiTheme="minorEastAsia" w:hAnsiTheme="minorEastAsia" w:hint="eastAsia"/>
          <w:sz w:val="24"/>
          <w:szCs w:val="24"/>
        </w:rPr>
        <w:t>意义可以从横向和纵向比较来进行说明。即相比过去，做这方面的研究工作有何进步？（纵向）相比其他同类研究，所做工作有何创新和进步（横向）？所做工作对科学理论有无推动、对科技生产力以及国民经济的发展是否有重大意义？</w:t>
      </w:r>
    </w:p>
    <w:p w:rsidR="00F3655D" w:rsidRDefault="00F3655D" w:rsidP="00F3655D">
      <w:pPr>
        <w:spacing w:line="400" w:lineRule="exact"/>
        <w:ind w:firstLine="482"/>
        <w:jc w:val="left"/>
        <w:rPr>
          <w:rFonts w:asciiTheme="minorEastAsia" w:hAnsiTheme="minorEastAsia"/>
          <w:sz w:val="24"/>
          <w:szCs w:val="24"/>
        </w:rPr>
      </w:pPr>
      <w:r>
        <w:rPr>
          <w:rFonts w:asciiTheme="minorEastAsia" w:hAnsiTheme="minorEastAsia" w:hint="eastAsia"/>
          <w:sz w:val="24"/>
          <w:szCs w:val="24"/>
        </w:rPr>
        <w:t>（2）本论文作者所做的主要工作</w:t>
      </w:r>
    </w:p>
    <w:p w:rsidR="00F3655D" w:rsidRDefault="00F3655D" w:rsidP="00F3655D">
      <w:pPr>
        <w:spacing w:line="400" w:lineRule="exact"/>
        <w:ind w:firstLine="482"/>
        <w:jc w:val="left"/>
        <w:rPr>
          <w:rFonts w:asciiTheme="minorEastAsia" w:hAnsiTheme="minorEastAsia"/>
          <w:sz w:val="24"/>
          <w:szCs w:val="24"/>
        </w:rPr>
      </w:pPr>
      <w:r>
        <w:rPr>
          <w:rFonts w:asciiTheme="minorEastAsia" w:hAnsiTheme="minorEastAsia" w:hint="eastAsia"/>
          <w:sz w:val="24"/>
          <w:szCs w:val="24"/>
        </w:rPr>
        <w:t>在论述本论文所做主要工作的时候，应简明扼要的写</w:t>
      </w:r>
    </w:p>
    <w:p w:rsidR="00F3655D" w:rsidRPr="00454DD2" w:rsidRDefault="00F3655D" w:rsidP="00F3655D">
      <w:pPr>
        <w:spacing w:line="400" w:lineRule="exact"/>
        <w:ind w:firstLine="482"/>
        <w:jc w:val="left"/>
        <w:rPr>
          <w:rFonts w:asciiTheme="minorEastAsia" w:hAnsiTheme="minorEastAsia"/>
          <w:sz w:val="24"/>
          <w:szCs w:val="24"/>
        </w:rPr>
      </w:pPr>
    </w:p>
    <w:p w:rsidR="00F3655D" w:rsidRDefault="00F3655D" w:rsidP="00F3655D">
      <w:pPr>
        <w:spacing w:line="400" w:lineRule="exact"/>
        <w:ind w:firstLine="482"/>
        <w:jc w:val="left"/>
        <w:rPr>
          <w:rFonts w:asciiTheme="minorEastAsia" w:hAnsiTheme="minorEastAsia"/>
          <w:sz w:val="24"/>
          <w:szCs w:val="24"/>
        </w:rPr>
      </w:pPr>
      <w:r w:rsidRPr="00CF6721">
        <w:rPr>
          <w:rFonts w:asciiTheme="minorEastAsia" w:hAnsiTheme="minorEastAsia" w:hint="eastAsia"/>
          <w:sz w:val="24"/>
          <w:szCs w:val="24"/>
        </w:rPr>
        <w:t>传统的供电方式</w:t>
      </w:r>
      <w:r>
        <w:rPr>
          <w:rFonts w:asciiTheme="minorEastAsia" w:hAnsiTheme="minorEastAsia" w:hint="eastAsia"/>
          <w:sz w:val="24"/>
          <w:szCs w:val="24"/>
        </w:rPr>
        <w:t>灵活性差,导线裸露,在恶劣环境下容易产生拉弧、电火花等危险，安全性降低。</w:t>
      </w:r>
    </w:p>
    <w:p w:rsidR="00F3655D" w:rsidRDefault="00F3655D" w:rsidP="00F3655D">
      <w:pPr>
        <w:spacing w:line="400" w:lineRule="exact"/>
        <w:ind w:firstLine="482"/>
        <w:jc w:val="left"/>
        <w:rPr>
          <w:rFonts w:ascii="Times New Roman" w:hAnsiTheme="minorEastAsia" w:cs="Times New Roman"/>
          <w:sz w:val="24"/>
          <w:szCs w:val="24"/>
        </w:rPr>
      </w:pPr>
      <w:r w:rsidRPr="00060ED0">
        <w:rPr>
          <w:rFonts w:ascii="Times New Roman" w:hAnsiTheme="minorEastAsia" w:cs="Times New Roman"/>
          <w:sz w:val="24"/>
          <w:szCs w:val="24"/>
        </w:rPr>
        <w:t>摘要标题，黑体，三</w:t>
      </w:r>
      <w:r>
        <w:rPr>
          <w:rFonts w:ascii="Times New Roman" w:hAnsiTheme="minorEastAsia" w:cs="Times New Roman" w:hint="eastAsia"/>
          <w:sz w:val="24"/>
          <w:szCs w:val="24"/>
        </w:rPr>
        <w:t>号</w:t>
      </w:r>
      <w:r w:rsidRPr="00060ED0">
        <w:rPr>
          <w:rFonts w:ascii="Times New Roman" w:hAnsiTheme="minorEastAsia" w:cs="Times New Roman"/>
          <w:sz w:val="24"/>
          <w:szCs w:val="24"/>
        </w:rPr>
        <w:t>，单倍行距，段前</w:t>
      </w:r>
      <w:r w:rsidRPr="00060ED0">
        <w:rPr>
          <w:rFonts w:ascii="Times New Roman" w:hAnsi="Times New Roman" w:cs="Times New Roman"/>
          <w:sz w:val="24"/>
          <w:szCs w:val="24"/>
        </w:rPr>
        <w:t>0.5</w:t>
      </w:r>
      <w:r w:rsidRPr="00060ED0">
        <w:rPr>
          <w:rFonts w:ascii="Times New Roman" w:hAnsiTheme="minorEastAsia" w:cs="Times New Roman"/>
          <w:sz w:val="24"/>
          <w:szCs w:val="24"/>
        </w:rPr>
        <w:t>行，段后</w:t>
      </w:r>
      <w:r w:rsidRPr="00060ED0">
        <w:rPr>
          <w:rFonts w:ascii="Times New Roman" w:hAnsi="Times New Roman" w:cs="Times New Roman"/>
          <w:sz w:val="24"/>
          <w:szCs w:val="24"/>
        </w:rPr>
        <w:t>0.5</w:t>
      </w:r>
      <w:r w:rsidRPr="00060ED0">
        <w:rPr>
          <w:rFonts w:ascii="Times New Roman" w:hAnsiTheme="minorEastAsia" w:cs="Times New Roman"/>
          <w:sz w:val="24"/>
          <w:szCs w:val="24"/>
        </w:rPr>
        <w:t>行</w:t>
      </w:r>
      <w:r>
        <w:rPr>
          <w:rFonts w:ascii="Times New Roman" w:hAnsiTheme="minorEastAsia" w:cs="Times New Roman" w:hint="eastAsia"/>
          <w:sz w:val="24"/>
          <w:szCs w:val="24"/>
        </w:rPr>
        <w:t>；</w:t>
      </w:r>
    </w:p>
    <w:p w:rsidR="00F3655D" w:rsidRDefault="00F3655D" w:rsidP="00F3655D">
      <w:pPr>
        <w:spacing w:line="400" w:lineRule="exact"/>
        <w:ind w:firstLine="482"/>
        <w:jc w:val="left"/>
        <w:rPr>
          <w:rFonts w:ascii="Times New Roman" w:hAnsiTheme="minorEastAsia" w:cs="Times New Roman"/>
          <w:sz w:val="24"/>
          <w:szCs w:val="24"/>
        </w:rPr>
      </w:pPr>
      <w:r>
        <w:rPr>
          <w:rFonts w:ascii="Times New Roman" w:hAnsiTheme="minorEastAsia" w:cs="Times New Roman" w:hint="eastAsia"/>
          <w:sz w:val="24"/>
          <w:szCs w:val="24"/>
        </w:rPr>
        <w:t>摘要内容，宋体，小四，固定值：</w:t>
      </w:r>
      <w:r>
        <w:rPr>
          <w:rFonts w:ascii="Times New Roman" w:hAnsiTheme="minorEastAsia" w:cs="Times New Roman" w:hint="eastAsia"/>
          <w:sz w:val="24"/>
          <w:szCs w:val="24"/>
        </w:rPr>
        <w:t>20</w:t>
      </w:r>
      <w:r>
        <w:rPr>
          <w:rFonts w:ascii="Times New Roman" w:hAnsiTheme="minorEastAsia" w:cs="Times New Roman" w:hint="eastAsia"/>
          <w:sz w:val="24"/>
          <w:szCs w:val="24"/>
        </w:rPr>
        <w:t>磅</w:t>
      </w:r>
      <w:r w:rsidRPr="00060ED0">
        <w:rPr>
          <w:rFonts w:ascii="Times New Roman" w:hAnsiTheme="minorEastAsia" w:cs="Times New Roman"/>
          <w:sz w:val="24"/>
          <w:szCs w:val="24"/>
        </w:rPr>
        <w:t>，段前</w:t>
      </w:r>
      <w:r w:rsidRPr="00060ED0">
        <w:rPr>
          <w:rFonts w:ascii="Times New Roman" w:hAnsi="Times New Roman" w:cs="Times New Roman"/>
          <w:sz w:val="24"/>
          <w:szCs w:val="24"/>
        </w:rPr>
        <w:t>0</w:t>
      </w:r>
      <w:r w:rsidRPr="00060ED0">
        <w:rPr>
          <w:rFonts w:ascii="Times New Roman" w:hAnsiTheme="minorEastAsia" w:cs="Times New Roman"/>
          <w:sz w:val="24"/>
          <w:szCs w:val="24"/>
        </w:rPr>
        <w:t>行，段后</w:t>
      </w:r>
      <w:r w:rsidRPr="00060ED0">
        <w:rPr>
          <w:rFonts w:ascii="Times New Roman" w:hAnsi="Times New Roman" w:cs="Times New Roman"/>
          <w:sz w:val="24"/>
          <w:szCs w:val="24"/>
        </w:rPr>
        <w:t>0</w:t>
      </w:r>
      <w:r w:rsidRPr="00060ED0">
        <w:rPr>
          <w:rFonts w:ascii="Times New Roman" w:hAnsiTheme="minorEastAsia" w:cs="Times New Roman"/>
          <w:sz w:val="24"/>
          <w:szCs w:val="24"/>
        </w:rPr>
        <w:t>行</w:t>
      </w:r>
      <w:r>
        <w:rPr>
          <w:rFonts w:ascii="Times New Roman" w:hAnsiTheme="minorEastAsia" w:cs="Times New Roman" w:hint="eastAsia"/>
          <w:sz w:val="24"/>
          <w:szCs w:val="24"/>
        </w:rPr>
        <w:t>；</w:t>
      </w:r>
    </w:p>
    <w:p w:rsidR="00F3655D" w:rsidRDefault="00F3655D" w:rsidP="009F6F1C">
      <w:pPr>
        <w:spacing w:beforeLines="50" w:afterLines="50"/>
        <w:jc w:val="left"/>
        <w:rPr>
          <w:rFonts w:ascii="黑体" w:eastAsia="黑体" w:hAnsi="黑体"/>
          <w:sz w:val="24"/>
          <w:szCs w:val="24"/>
        </w:rPr>
      </w:pPr>
    </w:p>
    <w:p w:rsidR="00F3655D" w:rsidRDefault="00F3655D" w:rsidP="00F3655D">
      <w:pPr>
        <w:spacing w:line="400" w:lineRule="exact"/>
        <w:ind w:firstLine="482"/>
        <w:jc w:val="left"/>
        <w:rPr>
          <w:rFonts w:ascii="Times New Roman" w:hAnsiTheme="minorEastAsia" w:cs="Times New Roman"/>
          <w:sz w:val="24"/>
          <w:szCs w:val="24"/>
        </w:rPr>
      </w:pPr>
      <w:r w:rsidRPr="00F3655D">
        <w:rPr>
          <w:rFonts w:ascii="黑体" w:eastAsia="黑体" w:hAnsi="黑体" w:hint="eastAsia"/>
          <w:sz w:val="24"/>
          <w:szCs w:val="24"/>
        </w:rPr>
        <w:t>关键词</w:t>
      </w:r>
      <w:r>
        <w:rPr>
          <w:rFonts w:ascii="黑体" w:eastAsia="黑体" w:hAnsi="黑体" w:hint="eastAsia"/>
          <w:sz w:val="24"/>
          <w:szCs w:val="24"/>
        </w:rPr>
        <w:t>：</w:t>
      </w:r>
      <w:r w:rsidRPr="00060ED0">
        <w:rPr>
          <w:rFonts w:ascii="Times New Roman" w:hAnsiTheme="minorEastAsia" w:cs="Times New Roman" w:hint="eastAsia"/>
          <w:sz w:val="24"/>
          <w:szCs w:val="24"/>
        </w:rPr>
        <w:t>主要提取</w:t>
      </w:r>
      <w:r>
        <w:rPr>
          <w:rFonts w:ascii="Times New Roman" w:hAnsiTheme="minorEastAsia" w:cs="Times New Roman" w:hint="eastAsia"/>
          <w:sz w:val="24"/>
          <w:szCs w:val="24"/>
        </w:rPr>
        <w:t>能体现论文内容特征的关键词（一般为</w:t>
      </w:r>
      <w:r>
        <w:rPr>
          <w:rFonts w:ascii="Times New Roman" w:hAnsiTheme="minorEastAsia" w:cs="Times New Roman" w:hint="eastAsia"/>
          <w:sz w:val="24"/>
          <w:szCs w:val="24"/>
        </w:rPr>
        <w:t>5</w:t>
      </w:r>
      <w:r>
        <w:rPr>
          <w:rFonts w:ascii="Times New Roman" w:hAnsiTheme="minorEastAsia" w:cs="Times New Roman" w:hint="eastAsia"/>
          <w:sz w:val="24"/>
          <w:szCs w:val="24"/>
        </w:rPr>
        <w:t>个左右），便于阅读者检索，关键词之间用分号间隔，字体小四，固定值：</w:t>
      </w:r>
      <w:r>
        <w:rPr>
          <w:rFonts w:ascii="Times New Roman" w:hAnsiTheme="minorEastAsia" w:cs="Times New Roman" w:hint="eastAsia"/>
          <w:sz w:val="24"/>
          <w:szCs w:val="24"/>
        </w:rPr>
        <w:t>20</w:t>
      </w:r>
      <w:r>
        <w:rPr>
          <w:rFonts w:ascii="Times New Roman" w:hAnsiTheme="minorEastAsia" w:cs="Times New Roman" w:hint="eastAsia"/>
          <w:sz w:val="24"/>
          <w:szCs w:val="24"/>
        </w:rPr>
        <w:t>磅</w:t>
      </w:r>
      <w:r w:rsidRPr="00060ED0">
        <w:rPr>
          <w:rFonts w:ascii="Times New Roman" w:hAnsiTheme="minorEastAsia" w:cs="Times New Roman"/>
          <w:sz w:val="24"/>
          <w:szCs w:val="24"/>
        </w:rPr>
        <w:t>，段前</w:t>
      </w:r>
      <w:r w:rsidRPr="00060ED0">
        <w:rPr>
          <w:rFonts w:ascii="Times New Roman" w:hAnsi="Times New Roman" w:cs="Times New Roman"/>
          <w:sz w:val="24"/>
          <w:szCs w:val="24"/>
        </w:rPr>
        <w:t>0</w:t>
      </w:r>
      <w:r w:rsidRPr="00060ED0">
        <w:rPr>
          <w:rFonts w:ascii="Times New Roman" w:hAnsiTheme="minorEastAsia" w:cs="Times New Roman"/>
          <w:sz w:val="24"/>
          <w:szCs w:val="24"/>
        </w:rPr>
        <w:t>行，段后</w:t>
      </w:r>
      <w:r w:rsidRPr="00060ED0">
        <w:rPr>
          <w:rFonts w:ascii="Times New Roman" w:hAnsi="Times New Roman" w:cs="Times New Roman"/>
          <w:sz w:val="24"/>
          <w:szCs w:val="24"/>
        </w:rPr>
        <w:t>0</w:t>
      </w:r>
      <w:r w:rsidRPr="00060ED0">
        <w:rPr>
          <w:rFonts w:ascii="Times New Roman" w:hAnsiTheme="minorEastAsia" w:cs="Times New Roman"/>
          <w:sz w:val="24"/>
          <w:szCs w:val="24"/>
        </w:rPr>
        <w:t>行</w:t>
      </w:r>
      <w:r>
        <w:rPr>
          <w:rFonts w:ascii="Times New Roman" w:hAnsiTheme="minorEastAsia" w:cs="Times New Roman" w:hint="eastAsia"/>
          <w:sz w:val="24"/>
          <w:szCs w:val="24"/>
        </w:rPr>
        <w:t>；</w:t>
      </w:r>
    </w:p>
    <w:p w:rsidR="00F3655D" w:rsidRPr="00F3655D" w:rsidRDefault="00F3655D" w:rsidP="009F6F1C">
      <w:pPr>
        <w:spacing w:beforeLines="50" w:afterLines="50"/>
        <w:jc w:val="left"/>
        <w:rPr>
          <w:rFonts w:ascii="黑体" w:eastAsia="黑体" w:hAnsi="黑体"/>
          <w:sz w:val="24"/>
          <w:szCs w:val="24"/>
        </w:rPr>
      </w:pPr>
    </w:p>
    <w:p w:rsidR="00F3655D" w:rsidRDefault="00F3655D">
      <w:pPr>
        <w:widowControl/>
        <w:jc w:val="left"/>
        <w:rPr>
          <w:rFonts w:ascii="Times New Roman" w:hAnsiTheme="minorEastAsia" w:cs="Times New Roman"/>
          <w:sz w:val="24"/>
          <w:szCs w:val="24"/>
        </w:rPr>
      </w:pPr>
      <w:r>
        <w:rPr>
          <w:rFonts w:ascii="Times New Roman" w:hAnsiTheme="minorEastAsia" w:cs="Times New Roman"/>
          <w:sz w:val="24"/>
          <w:szCs w:val="24"/>
        </w:rPr>
        <w:br w:type="page"/>
      </w:r>
    </w:p>
    <w:p w:rsidR="00A12DFD" w:rsidRDefault="00F3655D" w:rsidP="009F6F1C">
      <w:pPr>
        <w:spacing w:beforeLines="50" w:afterLines="50"/>
        <w:jc w:val="left"/>
        <w:rPr>
          <w:rFonts w:ascii="黑体" w:eastAsia="黑体" w:hAnsi="黑体"/>
          <w:sz w:val="32"/>
          <w:szCs w:val="32"/>
        </w:rPr>
      </w:pPr>
      <w:r>
        <w:rPr>
          <w:rFonts w:ascii="黑体" w:eastAsia="黑体" w:hAnsi="黑体" w:hint="eastAsia"/>
          <w:sz w:val="32"/>
          <w:szCs w:val="32"/>
        </w:rPr>
        <w:lastRenderedPageBreak/>
        <w:t>1</w:t>
      </w:r>
      <w:r w:rsidR="00A12DFD" w:rsidRPr="00A12DFD">
        <w:rPr>
          <w:rFonts w:ascii="黑体" w:eastAsia="黑体" w:hAnsi="黑体" w:hint="eastAsia"/>
          <w:sz w:val="32"/>
          <w:szCs w:val="32"/>
        </w:rPr>
        <w:t xml:space="preserve">  绪  论</w:t>
      </w:r>
      <w:r w:rsidR="004F313C">
        <w:rPr>
          <w:rFonts w:ascii="黑体" w:eastAsia="黑体" w:hAnsi="黑体" w:hint="eastAsia"/>
          <w:sz w:val="32"/>
          <w:szCs w:val="32"/>
        </w:rPr>
        <w:t>（一级标题）</w:t>
      </w:r>
    </w:p>
    <w:p w:rsidR="00246504" w:rsidRDefault="00246504" w:rsidP="00246504">
      <w:pPr>
        <w:spacing w:line="400" w:lineRule="exact"/>
        <w:ind w:firstLine="482"/>
        <w:jc w:val="left"/>
        <w:rPr>
          <w:rFonts w:ascii="Times New Roman" w:hAnsiTheme="minorEastAsia" w:cs="Times New Roman"/>
          <w:sz w:val="24"/>
          <w:szCs w:val="24"/>
        </w:rPr>
      </w:pPr>
      <w:r>
        <w:rPr>
          <w:rFonts w:ascii="Times New Roman" w:hAnsiTheme="minorEastAsia" w:cs="Times New Roman" w:hint="eastAsia"/>
          <w:sz w:val="24"/>
          <w:szCs w:val="24"/>
        </w:rPr>
        <w:t>正文</w:t>
      </w:r>
      <w:r>
        <w:rPr>
          <w:rFonts w:ascii="Times New Roman" w:hAnsiTheme="minorEastAsia" w:cs="Times New Roman" w:hint="eastAsia"/>
          <w:sz w:val="24"/>
          <w:szCs w:val="24"/>
        </w:rPr>
        <w:t xml:space="preserve"> </w:t>
      </w:r>
      <w:r>
        <w:rPr>
          <w:rFonts w:ascii="Times New Roman" w:hAnsiTheme="minorEastAsia" w:cs="Times New Roman" w:hint="eastAsia"/>
          <w:sz w:val="24"/>
          <w:szCs w:val="24"/>
        </w:rPr>
        <w:t>采用</w:t>
      </w:r>
      <w:r>
        <w:rPr>
          <w:rFonts w:ascii="Times New Roman" w:hAnsiTheme="minorEastAsia" w:cs="Times New Roman" w:hint="eastAsia"/>
          <w:sz w:val="24"/>
          <w:szCs w:val="24"/>
        </w:rPr>
        <w:t>3</w:t>
      </w:r>
      <w:r>
        <w:rPr>
          <w:rFonts w:ascii="Times New Roman" w:hAnsiTheme="minorEastAsia" w:cs="Times New Roman" w:hint="eastAsia"/>
          <w:sz w:val="24"/>
          <w:szCs w:val="24"/>
        </w:rPr>
        <w:t>级标题</w:t>
      </w:r>
    </w:p>
    <w:p w:rsidR="00FD596A" w:rsidRDefault="00FD596A" w:rsidP="00060ED0">
      <w:pPr>
        <w:spacing w:line="400" w:lineRule="exact"/>
        <w:ind w:firstLine="482"/>
        <w:jc w:val="left"/>
        <w:rPr>
          <w:rFonts w:ascii="Times New Roman" w:hAnsiTheme="minorEastAsia" w:cs="Times New Roman"/>
          <w:sz w:val="24"/>
          <w:szCs w:val="24"/>
        </w:rPr>
      </w:pPr>
      <w:r>
        <w:rPr>
          <w:rFonts w:ascii="Times New Roman" w:hAnsiTheme="minorEastAsia" w:cs="Times New Roman" w:hint="eastAsia"/>
          <w:sz w:val="24"/>
          <w:szCs w:val="24"/>
        </w:rPr>
        <w:t>一级标题：黑体，</w:t>
      </w:r>
      <w:r w:rsidRPr="00FD596A">
        <w:rPr>
          <w:rFonts w:ascii="Times New Roman" w:hAnsiTheme="minorEastAsia" w:cs="Times New Roman" w:hint="eastAsia"/>
          <w:sz w:val="24"/>
          <w:szCs w:val="24"/>
        </w:rPr>
        <w:t>三</w:t>
      </w:r>
      <w:r>
        <w:rPr>
          <w:rFonts w:ascii="Times New Roman" w:hAnsiTheme="minorEastAsia" w:cs="Times New Roman" w:hint="eastAsia"/>
          <w:sz w:val="24"/>
          <w:szCs w:val="24"/>
        </w:rPr>
        <w:t>号，单倍行距，</w:t>
      </w:r>
      <w:r w:rsidRPr="00060ED0">
        <w:rPr>
          <w:rFonts w:ascii="Times New Roman" w:hAnsiTheme="minorEastAsia" w:cs="Times New Roman"/>
          <w:sz w:val="24"/>
          <w:szCs w:val="24"/>
        </w:rPr>
        <w:t>段前</w:t>
      </w:r>
      <w:r w:rsidRPr="00060ED0">
        <w:rPr>
          <w:rFonts w:ascii="Times New Roman" w:hAnsi="Times New Roman" w:cs="Times New Roman"/>
          <w:sz w:val="24"/>
          <w:szCs w:val="24"/>
        </w:rPr>
        <w:t>0.5</w:t>
      </w:r>
      <w:r w:rsidRPr="00060ED0">
        <w:rPr>
          <w:rFonts w:ascii="Times New Roman" w:hAnsiTheme="minorEastAsia" w:cs="Times New Roman"/>
          <w:sz w:val="24"/>
          <w:szCs w:val="24"/>
        </w:rPr>
        <w:t>行，段后</w:t>
      </w:r>
      <w:r w:rsidRPr="00060ED0">
        <w:rPr>
          <w:rFonts w:ascii="Times New Roman" w:hAnsi="Times New Roman" w:cs="Times New Roman"/>
          <w:sz w:val="24"/>
          <w:szCs w:val="24"/>
        </w:rPr>
        <w:t>0.5</w:t>
      </w:r>
      <w:r w:rsidRPr="00060ED0">
        <w:rPr>
          <w:rFonts w:ascii="Times New Roman" w:hAnsiTheme="minorEastAsia" w:cs="Times New Roman"/>
          <w:sz w:val="24"/>
          <w:szCs w:val="24"/>
        </w:rPr>
        <w:t>行</w:t>
      </w:r>
      <w:r>
        <w:rPr>
          <w:rFonts w:ascii="Times New Roman" w:hAnsiTheme="minorEastAsia" w:cs="Times New Roman" w:hint="eastAsia"/>
          <w:sz w:val="24"/>
          <w:szCs w:val="24"/>
        </w:rPr>
        <w:t>；</w:t>
      </w:r>
    </w:p>
    <w:p w:rsidR="004F313C" w:rsidRDefault="004F313C" w:rsidP="009F6F1C">
      <w:pPr>
        <w:spacing w:beforeLines="50" w:afterLines="50" w:line="400" w:lineRule="exact"/>
        <w:jc w:val="left"/>
        <w:outlineLvl w:val="0"/>
        <w:rPr>
          <w:rFonts w:ascii="黑体" w:eastAsia="黑体" w:hAnsi="黑体" w:cs="Times New Roman"/>
          <w:sz w:val="30"/>
          <w:szCs w:val="30"/>
        </w:rPr>
      </w:pPr>
      <w:r w:rsidRPr="009664A8">
        <w:rPr>
          <w:rFonts w:ascii="黑体" w:eastAsia="黑体" w:hAnsi="黑体" w:cs="Times New Roman" w:hint="eastAsia"/>
          <w:sz w:val="30"/>
          <w:szCs w:val="30"/>
        </w:rPr>
        <w:t>1</w:t>
      </w:r>
      <w:r w:rsidR="009664A8" w:rsidRPr="009664A8">
        <w:rPr>
          <w:rFonts w:ascii="黑体" w:eastAsia="黑体" w:hAnsi="黑体" w:cs="Times New Roman" w:hint="eastAsia"/>
          <w:sz w:val="30"/>
          <w:szCs w:val="30"/>
        </w:rPr>
        <w:t>.</w:t>
      </w:r>
      <w:r w:rsidRPr="009664A8">
        <w:rPr>
          <w:rFonts w:ascii="黑体" w:eastAsia="黑体" w:hAnsi="黑体" w:cs="Times New Roman" w:hint="eastAsia"/>
          <w:sz w:val="30"/>
          <w:szCs w:val="30"/>
        </w:rPr>
        <w:t>1 二级标题</w:t>
      </w:r>
    </w:p>
    <w:p w:rsidR="00FD596A" w:rsidRDefault="00FD596A" w:rsidP="00FD596A">
      <w:pPr>
        <w:spacing w:line="400" w:lineRule="exact"/>
        <w:ind w:firstLine="482"/>
        <w:jc w:val="left"/>
        <w:rPr>
          <w:rFonts w:ascii="Times New Roman" w:hAnsiTheme="minorEastAsia" w:cs="Times New Roman"/>
          <w:sz w:val="24"/>
          <w:szCs w:val="24"/>
        </w:rPr>
      </w:pPr>
      <w:r w:rsidRPr="00FD596A">
        <w:rPr>
          <w:rFonts w:ascii="Times New Roman" w:hAnsiTheme="minorEastAsia" w:cs="Times New Roman" w:hint="eastAsia"/>
          <w:sz w:val="24"/>
          <w:szCs w:val="24"/>
        </w:rPr>
        <w:t>黑体，小三</w:t>
      </w:r>
      <w:r>
        <w:rPr>
          <w:rFonts w:ascii="Times New Roman" w:hAnsiTheme="minorEastAsia" w:cs="Times New Roman" w:hint="eastAsia"/>
          <w:sz w:val="24"/>
          <w:szCs w:val="24"/>
        </w:rPr>
        <w:t>，单倍行距，</w:t>
      </w:r>
      <w:r w:rsidRPr="00060ED0">
        <w:rPr>
          <w:rFonts w:ascii="Times New Roman" w:hAnsiTheme="minorEastAsia" w:cs="Times New Roman"/>
          <w:sz w:val="24"/>
          <w:szCs w:val="24"/>
        </w:rPr>
        <w:t>段前</w:t>
      </w:r>
      <w:r w:rsidRPr="00060ED0">
        <w:rPr>
          <w:rFonts w:ascii="Times New Roman" w:hAnsi="Times New Roman" w:cs="Times New Roman"/>
          <w:sz w:val="24"/>
          <w:szCs w:val="24"/>
        </w:rPr>
        <w:t>0.5</w:t>
      </w:r>
      <w:r w:rsidRPr="00060ED0">
        <w:rPr>
          <w:rFonts w:ascii="Times New Roman" w:hAnsiTheme="minorEastAsia" w:cs="Times New Roman"/>
          <w:sz w:val="24"/>
          <w:szCs w:val="24"/>
        </w:rPr>
        <w:t>行，段后</w:t>
      </w:r>
      <w:r w:rsidRPr="00060ED0">
        <w:rPr>
          <w:rFonts w:ascii="Times New Roman" w:hAnsi="Times New Roman" w:cs="Times New Roman"/>
          <w:sz w:val="24"/>
          <w:szCs w:val="24"/>
        </w:rPr>
        <w:t>0.5</w:t>
      </w:r>
      <w:r w:rsidRPr="00060ED0">
        <w:rPr>
          <w:rFonts w:ascii="Times New Roman" w:hAnsiTheme="minorEastAsia" w:cs="Times New Roman"/>
          <w:sz w:val="24"/>
          <w:szCs w:val="24"/>
        </w:rPr>
        <w:t>行</w:t>
      </w:r>
      <w:r>
        <w:rPr>
          <w:rFonts w:ascii="Times New Roman" w:hAnsiTheme="minorEastAsia" w:cs="Times New Roman" w:hint="eastAsia"/>
          <w:sz w:val="24"/>
          <w:szCs w:val="24"/>
        </w:rPr>
        <w:t>；</w:t>
      </w:r>
    </w:p>
    <w:p w:rsidR="009664A8" w:rsidRDefault="009664A8" w:rsidP="009F6F1C">
      <w:pPr>
        <w:spacing w:beforeLines="50" w:afterLines="50" w:line="400" w:lineRule="exact"/>
        <w:jc w:val="left"/>
        <w:outlineLvl w:val="0"/>
        <w:rPr>
          <w:rFonts w:ascii="黑体" w:eastAsia="黑体" w:hAnsi="黑体" w:cs="Times New Roman"/>
          <w:sz w:val="28"/>
          <w:szCs w:val="28"/>
        </w:rPr>
      </w:pPr>
      <w:r>
        <w:rPr>
          <w:rFonts w:ascii="黑体" w:eastAsia="黑体" w:hAnsi="黑体" w:cs="Times New Roman" w:hint="eastAsia"/>
          <w:sz w:val="28"/>
          <w:szCs w:val="28"/>
        </w:rPr>
        <w:t>1.1.1三级标题</w:t>
      </w:r>
    </w:p>
    <w:p w:rsidR="00FD596A" w:rsidRDefault="00FD596A" w:rsidP="00FD596A">
      <w:pPr>
        <w:spacing w:line="400" w:lineRule="exact"/>
        <w:ind w:firstLine="482"/>
        <w:jc w:val="left"/>
        <w:rPr>
          <w:rFonts w:ascii="Times New Roman" w:hAnsiTheme="minorEastAsia" w:cs="Times New Roman"/>
          <w:sz w:val="24"/>
          <w:szCs w:val="24"/>
        </w:rPr>
      </w:pPr>
      <w:r w:rsidRPr="00FD596A">
        <w:rPr>
          <w:rFonts w:ascii="Times New Roman" w:hAnsiTheme="minorEastAsia" w:cs="Times New Roman" w:hint="eastAsia"/>
          <w:sz w:val="24"/>
          <w:szCs w:val="24"/>
        </w:rPr>
        <w:t>黑体，</w:t>
      </w:r>
      <w:r>
        <w:rPr>
          <w:rFonts w:ascii="Times New Roman" w:hAnsiTheme="minorEastAsia" w:cs="Times New Roman" w:hint="eastAsia"/>
          <w:sz w:val="24"/>
          <w:szCs w:val="24"/>
        </w:rPr>
        <w:t>四号，单倍行距，</w:t>
      </w:r>
      <w:r w:rsidRPr="00060ED0">
        <w:rPr>
          <w:rFonts w:ascii="Times New Roman" w:hAnsiTheme="minorEastAsia" w:cs="Times New Roman"/>
          <w:sz w:val="24"/>
          <w:szCs w:val="24"/>
        </w:rPr>
        <w:t>段前</w:t>
      </w:r>
      <w:r w:rsidRPr="00060ED0">
        <w:rPr>
          <w:rFonts w:ascii="Times New Roman" w:hAnsi="Times New Roman" w:cs="Times New Roman"/>
          <w:sz w:val="24"/>
          <w:szCs w:val="24"/>
        </w:rPr>
        <w:t>0.5</w:t>
      </w:r>
      <w:r w:rsidRPr="00060ED0">
        <w:rPr>
          <w:rFonts w:ascii="Times New Roman" w:hAnsiTheme="minorEastAsia" w:cs="Times New Roman"/>
          <w:sz w:val="24"/>
          <w:szCs w:val="24"/>
        </w:rPr>
        <w:t>行，段后</w:t>
      </w:r>
      <w:r w:rsidRPr="00060ED0">
        <w:rPr>
          <w:rFonts w:ascii="Times New Roman" w:hAnsi="Times New Roman" w:cs="Times New Roman"/>
          <w:sz w:val="24"/>
          <w:szCs w:val="24"/>
        </w:rPr>
        <w:t>0.5</w:t>
      </w:r>
      <w:r w:rsidRPr="00060ED0">
        <w:rPr>
          <w:rFonts w:ascii="Times New Roman" w:hAnsiTheme="minorEastAsia" w:cs="Times New Roman"/>
          <w:sz w:val="24"/>
          <w:szCs w:val="24"/>
        </w:rPr>
        <w:t>行</w:t>
      </w:r>
      <w:r>
        <w:rPr>
          <w:rFonts w:ascii="Times New Roman" w:hAnsiTheme="minorEastAsia" w:cs="Times New Roman" w:hint="eastAsia"/>
          <w:sz w:val="24"/>
          <w:szCs w:val="24"/>
        </w:rPr>
        <w:t>；</w:t>
      </w:r>
    </w:p>
    <w:p w:rsidR="008764B3" w:rsidRPr="008764B3" w:rsidRDefault="008764B3" w:rsidP="00C17733">
      <w:pPr>
        <w:spacing w:line="400" w:lineRule="exact"/>
        <w:jc w:val="left"/>
        <w:outlineLvl w:val="0"/>
        <w:rPr>
          <w:rFonts w:ascii="黑体" w:eastAsia="黑体" w:hAnsi="黑体" w:cs="Times New Roman"/>
          <w:sz w:val="24"/>
          <w:szCs w:val="24"/>
        </w:rPr>
      </w:pPr>
      <w:r>
        <w:rPr>
          <w:rFonts w:ascii="黑体" w:eastAsia="黑体" w:hAnsi="黑体" w:cs="Times New Roman" w:hint="eastAsia"/>
          <w:sz w:val="24"/>
          <w:szCs w:val="24"/>
        </w:rPr>
        <w:t xml:space="preserve">   （1）</w:t>
      </w:r>
      <w:r w:rsidRPr="008764B3">
        <w:rPr>
          <w:rFonts w:ascii="黑体" w:eastAsia="黑体" w:hAnsi="黑体" w:cs="Times New Roman" w:hint="eastAsia"/>
          <w:sz w:val="24"/>
          <w:szCs w:val="24"/>
        </w:rPr>
        <w:t>磁路结构对耦合系数影响</w:t>
      </w:r>
      <w:r w:rsidR="00E0215B">
        <w:rPr>
          <w:rFonts w:ascii="黑体" w:eastAsia="黑体" w:hAnsi="黑体" w:cs="Times New Roman" w:hint="eastAsia"/>
          <w:sz w:val="24"/>
          <w:szCs w:val="24"/>
        </w:rPr>
        <w:t>（黑体小四，单倍行距）</w:t>
      </w:r>
    </w:p>
    <w:p w:rsidR="008764B3" w:rsidRDefault="008764B3" w:rsidP="008764B3">
      <w:pPr>
        <w:spacing w:line="400" w:lineRule="exact"/>
        <w:ind w:firstLine="482"/>
        <w:jc w:val="left"/>
        <w:rPr>
          <w:rFonts w:ascii="Times New Roman" w:hAnsi="Times New Roman" w:cs="Times New Roman"/>
          <w:sz w:val="24"/>
          <w:szCs w:val="24"/>
        </w:rPr>
      </w:pPr>
      <w:r w:rsidRPr="008764B3">
        <w:rPr>
          <w:rFonts w:ascii="Times New Roman" w:hAnsi="Times New Roman" w:cs="Times New Roman" w:hint="eastAsia"/>
          <w:sz w:val="24"/>
          <w:szCs w:val="24"/>
        </w:rPr>
        <w:t>若在要细分标题，可采用下述方式。</w:t>
      </w:r>
    </w:p>
    <w:p w:rsidR="008764B3" w:rsidRPr="00E0215B" w:rsidRDefault="00E0215B" w:rsidP="00E0215B">
      <w:pPr>
        <w:pStyle w:val="a6"/>
        <w:numPr>
          <w:ilvl w:val="0"/>
          <w:numId w:val="5"/>
        </w:numPr>
        <w:spacing w:line="400" w:lineRule="exact"/>
        <w:ind w:firstLineChars="0"/>
        <w:jc w:val="left"/>
        <w:rPr>
          <w:rFonts w:ascii="黑体" w:eastAsia="黑体" w:hAnsi="黑体" w:cs="Times New Roman"/>
          <w:sz w:val="24"/>
          <w:szCs w:val="24"/>
        </w:rPr>
      </w:pPr>
      <w:r w:rsidRPr="00E0215B">
        <w:rPr>
          <w:rFonts w:ascii="黑体" w:eastAsia="黑体" w:hAnsi="黑体" w:cs="Times New Roman" w:hint="eastAsia"/>
          <w:sz w:val="24"/>
          <w:szCs w:val="24"/>
        </w:rPr>
        <w:t>径向磁路</w:t>
      </w:r>
      <w:r>
        <w:rPr>
          <w:rFonts w:ascii="黑体" w:eastAsia="黑体" w:hAnsi="黑体" w:cs="Times New Roman" w:hint="eastAsia"/>
          <w:sz w:val="24"/>
          <w:szCs w:val="24"/>
        </w:rPr>
        <w:t>（黑体小四，单倍行距）</w:t>
      </w:r>
    </w:p>
    <w:p w:rsidR="00E0215B" w:rsidRDefault="00E0215B" w:rsidP="00E0215B">
      <w:pPr>
        <w:pStyle w:val="a6"/>
        <w:numPr>
          <w:ilvl w:val="0"/>
          <w:numId w:val="5"/>
        </w:numPr>
        <w:spacing w:line="400" w:lineRule="exact"/>
        <w:ind w:firstLineChars="0"/>
        <w:jc w:val="left"/>
        <w:rPr>
          <w:rFonts w:ascii="黑体" w:eastAsia="黑体" w:hAnsi="黑体" w:cs="Times New Roman"/>
          <w:sz w:val="24"/>
          <w:szCs w:val="24"/>
        </w:rPr>
      </w:pPr>
      <w:r w:rsidRPr="00E0215B">
        <w:rPr>
          <w:rFonts w:ascii="黑体" w:eastAsia="黑体" w:hAnsi="黑体" w:cs="Times New Roman" w:hint="eastAsia"/>
          <w:sz w:val="24"/>
          <w:szCs w:val="24"/>
        </w:rPr>
        <w:t>切向磁路</w:t>
      </w:r>
      <w:r>
        <w:rPr>
          <w:rFonts w:ascii="黑体" w:eastAsia="黑体" w:hAnsi="黑体" w:cs="Times New Roman" w:hint="eastAsia"/>
          <w:sz w:val="24"/>
          <w:szCs w:val="24"/>
        </w:rPr>
        <w:t>（黑体小四，单倍行距）</w:t>
      </w:r>
    </w:p>
    <w:p w:rsidR="00F3655D" w:rsidRPr="00F3655D" w:rsidRDefault="00F3655D" w:rsidP="00F3655D">
      <w:pPr>
        <w:pStyle w:val="a6"/>
        <w:numPr>
          <w:ilvl w:val="0"/>
          <w:numId w:val="5"/>
        </w:numPr>
        <w:spacing w:line="400" w:lineRule="exact"/>
        <w:ind w:firstLineChars="0"/>
        <w:jc w:val="left"/>
        <w:rPr>
          <w:rFonts w:ascii="Times New Roman" w:hAnsiTheme="minorEastAsia" w:cs="Times New Roman"/>
          <w:sz w:val="24"/>
          <w:szCs w:val="24"/>
        </w:rPr>
      </w:pPr>
      <w:r w:rsidRPr="00F3655D">
        <w:rPr>
          <w:rFonts w:ascii="Times New Roman" w:hAnsiTheme="minorEastAsia" w:cs="Times New Roman" w:hint="eastAsia"/>
          <w:sz w:val="24"/>
          <w:szCs w:val="24"/>
        </w:rPr>
        <w:t>如</w:t>
      </w:r>
      <w:r w:rsidR="007378D5" w:rsidRPr="00F3655D">
        <w:rPr>
          <w:rFonts w:ascii="Times New Roman" w:hAnsiTheme="minorEastAsia" w:cs="Times New Roman"/>
          <w:sz w:val="24"/>
          <w:szCs w:val="24"/>
        </w:rPr>
        <w:fldChar w:fldCharType="begin"/>
      </w:r>
      <w:r w:rsidRPr="00F3655D">
        <w:rPr>
          <w:rFonts w:ascii="Times New Roman" w:hAnsiTheme="minorEastAsia" w:cs="Times New Roman"/>
          <w:sz w:val="24"/>
          <w:szCs w:val="24"/>
        </w:rPr>
        <w:instrText xml:space="preserve"> </w:instrText>
      </w:r>
      <w:r w:rsidRPr="00F3655D">
        <w:rPr>
          <w:rFonts w:ascii="Times New Roman" w:hAnsiTheme="minorEastAsia" w:cs="Times New Roman" w:hint="eastAsia"/>
          <w:sz w:val="24"/>
          <w:szCs w:val="24"/>
        </w:rPr>
        <w:instrText>REF _Ref451066252 \r \h</w:instrText>
      </w:r>
      <w:r w:rsidRPr="00F3655D">
        <w:rPr>
          <w:rFonts w:ascii="Times New Roman" w:hAnsiTheme="minorEastAsia" w:cs="Times New Roman"/>
          <w:sz w:val="24"/>
          <w:szCs w:val="24"/>
        </w:rPr>
        <w:instrText xml:space="preserve"> </w:instrText>
      </w:r>
      <w:r w:rsidR="007378D5" w:rsidRPr="00F3655D">
        <w:rPr>
          <w:rFonts w:ascii="Times New Roman" w:hAnsiTheme="minorEastAsia" w:cs="Times New Roman"/>
          <w:sz w:val="24"/>
          <w:szCs w:val="24"/>
        </w:rPr>
      </w:r>
      <w:r w:rsidR="007378D5" w:rsidRPr="00F3655D">
        <w:rPr>
          <w:rFonts w:ascii="Times New Roman" w:hAnsiTheme="minorEastAsia" w:cs="Times New Roman"/>
          <w:sz w:val="24"/>
          <w:szCs w:val="24"/>
        </w:rPr>
        <w:fldChar w:fldCharType="separate"/>
      </w:r>
      <w:r w:rsidRPr="00F3655D">
        <w:rPr>
          <w:rFonts w:ascii="Times New Roman" w:hAnsiTheme="minorEastAsia" w:cs="Times New Roman" w:hint="eastAsia"/>
          <w:sz w:val="24"/>
          <w:szCs w:val="24"/>
        </w:rPr>
        <w:t>图</w:t>
      </w:r>
      <w:r w:rsidRPr="00F3655D">
        <w:rPr>
          <w:rFonts w:ascii="Times New Roman" w:hAnsiTheme="minorEastAsia" w:cs="Times New Roman"/>
          <w:sz w:val="24"/>
          <w:szCs w:val="24"/>
        </w:rPr>
        <w:t>1.1</w:t>
      </w:r>
      <w:r w:rsidR="007378D5" w:rsidRPr="00F3655D">
        <w:rPr>
          <w:rFonts w:ascii="Times New Roman" w:hAnsiTheme="minorEastAsia" w:cs="Times New Roman"/>
          <w:sz w:val="24"/>
          <w:szCs w:val="24"/>
        </w:rPr>
        <w:fldChar w:fldCharType="end"/>
      </w:r>
      <w:r w:rsidRPr="00F3655D">
        <w:rPr>
          <w:rFonts w:ascii="Times New Roman" w:hAnsiTheme="minorEastAsia" w:cs="Times New Roman" w:hint="eastAsia"/>
          <w:sz w:val="24"/>
          <w:szCs w:val="24"/>
        </w:rPr>
        <w:t xml:space="preserve"> </w:t>
      </w:r>
      <w:r w:rsidRPr="00F3655D">
        <w:rPr>
          <w:rFonts w:ascii="Times New Roman" w:hAnsiTheme="minorEastAsia" w:cs="Times New Roman" w:hint="eastAsia"/>
          <w:sz w:val="24"/>
          <w:szCs w:val="24"/>
        </w:rPr>
        <w:t>所示：</w:t>
      </w:r>
    </w:p>
    <w:p w:rsidR="00FD596A" w:rsidRDefault="00293565" w:rsidP="00293565">
      <w:pPr>
        <w:jc w:val="center"/>
      </w:pPr>
      <w:r>
        <w:object w:dxaOrig="6665" w:dyaOrig="6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179.25pt" o:ole="">
            <v:imagedata r:id="rId13" o:title=""/>
          </v:shape>
          <o:OLEObject Type="Embed" ProgID="Visio.Drawing.11" ShapeID="_x0000_i1025" DrawAspect="Content" ObjectID="_1583821115" r:id="rId14"/>
        </w:object>
      </w:r>
    </w:p>
    <w:p w:rsidR="00293565" w:rsidRPr="00FB34B6" w:rsidRDefault="00293565" w:rsidP="00293565">
      <w:pPr>
        <w:pStyle w:val="a6"/>
        <w:numPr>
          <w:ilvl w:val="0"/>
          <w:numId w:val="2"/>
        </w:numPr>
        <w:ind w:firstLineChars="0"/>
        <w:jc w:val="center"/>
        <w:rPr>
          <w:rFonts w:ascii="Times New Roman" w:eastAsia="黑体" w:hAnsi="Times New Roman" w:cs="Times New Roman"/>
          <w:szCs w:val="21"/>
        </w:rPr>
      </w:pPr>
      <w:bookmarkStart w:id="0" w:name="_Ref451066252"/>
      <w:r w:rsidRPr="00293565">
        <w:rPr>
          <w:rFonts w:ascii="Times New Roman" w:eastAsia="黑体" w:hAnsi="Times New Roman" w:cs="Times New Roman"/>
          <w:szCs w:val="21"/>
        </w:rPr>
        <w:t>HEDSM</w:t>
      </w:r>
      <w:r w:rsidRPr="00293565">
        <w:rPr>
          <w:rFonts w:ascii="Times New Roman" w:eastAsia="黑体" w:hAnsi="黑体" w:cs="Times New Roman"/>
          <w:szCs w:val="21"/>
        </w:rPr>
        <w:t>结构图</w:t>
      </w:r>
      <w:r>
        <w:rPr>
          <w:rFonts w:ascii="Times New Roman" w:eastAsia="黑体" w:hAnsi="黑体" w:cs="Times New Roman" w:hint="eastAsia"/>
          <w:szCs w:val="21"/>
        </w:rPr>
        <w:t>（黑体</w:t>
      </w:r>
      <w:r>
        <w:rPr>
          <w:rFonts w:ascii="Times New Roman" w:eastAsia="黑体" w:hAnsi="黑体" w:cs="Times New Roman" w:hint="eastAsia"/>
          <w:szCs w:val="21"/>
        </w:rPr>
        <w:t>5</w:t>
      </w:r>
      <w:r>
        <w:rPr>
          <w:rFonts w:ascii="Times New Roman" w:eastAsia="黑体" w:hAnsi="黑体" w:cs="Times New Roman" w:hint="eastAsia"/>
          <w:szCs w:val="21"/>
        </w:rPr>
        <w:t>号</w:t>
      </w:r>
      <w:r w:rsidR="00EA409F">
        <w:rPr>
          <w:rFonts w:ascii="黑体" w:eastAsia="黑体" w:hAnsi="黑体" w:hint="eastAsia"/>
        </w:rPr>
        <w:t>，字母用Times New Roman</w:t>
      </w:r>
      <w:r>
        <w:rPr>
          <w:rFonts w:ascii="Times New Roman" w:eastAsia="黑体" w:hAnsi="黑体" w:cs="Times New Roman" w:hint="eastAsia"/>
          <w:szCs w:val="21"/>
        </w:rPr>
        <w:t>）</w:t>
      </w:r>
      <w:bookmarkEnd w:id="0"/>
    </w:p>
    <w:p w:rsidR="00FB34B6" w:rsidRDefault="00FB34B6" w:rsidP="00FB34B6">
      <w:pPr>
        <w:jc w:val="center"/>
        <w:rPr>
          <w:rFonts w:ascii="Times New Roman" w:eastAsia="黑体" w:hAnsi="Times New Roman" w:cs="Times New Roman"/>
          <w:szCs w:val="21"/>
        </w:rPr>
      </w:pPr>
      <w:r>
        <w:object w:dxaOrig="6665" w:dyaOrig="6027">
          <v:shape id="_x0000_i1026" type="#_x0000_t75" style="width:197.25pt;height:179.25pt" o:ole="">
            <v:imagedata r:id="rId13" o:title=""/>
          </v:shape>
          <o:OLEObject Type="Embed" ProgID="Visio.Drawing.11" ShapeID="_x0000_i1026" DrawAspect="Content" ObjectID="_1583821116" r:id="rId15"/>
        </w:object>
      </w:r>
    </w:p>
    <w:p w:rsidR="00FB34B6" w:rsidRDefault="00FB34B6" w:rsidP="00FB34B6">
      <w:pPr>
        <w:pStyle w:val="a6"/>
        <w:numPr>
          <w:ilvl w:val="0"/>
          <w:numId w:val="2"/>
        </w:numPr>
        <w:ind w:firstLineChars="0"/>
        <w:jc w:val="center"/>
        <w:rPr>
          <w:rFonts w:ascii="Times New Roman" w:eastAsia="黑体" w:hAnsi="Times New Roman" w:cs="Times New Roman"/>
          <w:szCs w:val="21"/>
        </w:rPr>
      </w:pPr>
      <w:r>
        <w:rPr>
          <w:rFonts w:ascii="Times New Roman" w:eastAsia="黑体" w:hAnsi="Times New Roman" w:cs="Times New Roman" w:hint="eastAsia"/>
          <w:szCs w:val="21"/>
        </w:rPr>
        <w:t>双凸极电机</w:t>
      </w:r>
    </w:p>
    <w:p w:rsidR="00FB34B6" w:rsidRPr="00FB34B6" w:rsidRDefault="00FB34B6" w:rsidP="00FB34B6">
      <w:pPr>
        <w:pStyle w:val="a6"/>
        <w:ind w:left="420" w:firstLineChars="0" w:firstLine="0"/>
        <w:jc w:val="center"/>
        <w:rPr>
          <w:rFonts w:ascii="Times New Roman" w:eastAsia="黑体" w:hAnsi="Times New Roman" w:cs="Times New Roman"/>
          <w:szCs w:val="21"/>
        </w:rPr>
      </w:pPr>
    </w:p>
    <w:p w:rsidR="00EA409F" w:rsidRPr="00EA409F" w:rsidRDefault="00EA409F" w:rsidP="00EA409F">
      <w:pPr>
        <w:pStyle w:val="a6"/>
        <w:numPr>
          <w:ilvl w:val="0"/>
          <w:numId w:val="3"/>
        </w:numPr>
        <w:ind w:left="0" w:firstLineChars="202" w:firstLine="424"/>
        <w:jc w:val="center"/>
        <w:rPr>
          <w:rFonts w:ascii="黑体" w:eastAsia="黑体" w:hAnsi="黑体"/>
        </w:rPr>
      </w:pPr>
      <w:r w:rsidRPr="00EA409F">
        <w:rPr>
          <w:rFonts w:ascii="黑体" w:eastAsia="黑体" w:hAnsi="黑体" w:hint="eastAsia"/>
        </w:rPr>
        <w:t>不同控制策略下的转矩脉动</w:t>
      </w:r>
      <w:r>
        <w:rPr>
          <w:rFonts w:ascii="黑体" w:eastAsia="黑体" w:hAnsi="黑体" w:hint="eastAsia"/>
        </w:rPr>
        <w:t>（黑体5号，字母用Times New Roman</w:t>
      </w:r>
      <w:r>
        <w:rPr>
          <w:rFonts w:ascii="黑体" w:eastAsia="黑体" w:hAnsi="黑体"/>
        </w:rPr>
        <w:t>）</w:t>
      </w:r>
    </w:p>
    <w:tbl>
      <w:tblPr>
        <w:tblW w:w="0" w:type="auto"/>
        <w:jc w:val="center"/>
        <w:tblInd w:w="108" w:type="dxa"/>
        <w:tblBorders>
          <w:top w:val="single" w:sz="12" w:space="0" w:color="4F6228"/>
          <w:bottom w:val="single" w:sz="12" w:space="0" w:color="4F6228"/>
          <w:insideH w:val="single" w:sz="12" w:space="0" w:color="4F6228"/>
          <w:insideV w:val="single" w:sz="12" w:space="0" w:color="4F6228"/>
        </w:tblBorders>
        <w:tblLayout w:type="fixed"/>
        <w:tblLook w:val="04A0"/>
      </w:tblPr>
      <w:tblGrid>
        <w:gridCol w:w="1783"/>
        <w:gridCol w:w="1569"/>
        <w:gridCol w:w="1569"/>
        <w:gridCol w:w="1570"/>
        <w:gridCol w:w="1891"/>
      </w:tblGrid>
      <w:tr w:rsidR="00EA409F" w:rsidTr="008D5CAC">
        <w:trPr>
          <w:jc w:val="center"/>
        </w:trPr>
        <w:tc>
          <w:tcPr>
            <w:tcW w:w="1783" w:type="dxa"/>
            <w:tcMar>
              <w:left w:w="0" w:type="dxa"/>
              <w:right w:w="0" w:type="dxa"/>
            </w:tcMar>
          </w:tcPr>
          <w:p w:rsidR="00EA409F" w:rsidRDefault="00EA409F" w:rsidP="008D5CAC">
            <w:pPr>
              <w:adjustRightInd w:val="0"/>
              <w:jc w:val="center"/>
            </w:pPr>
            <w:r w:rsidRPr="00D50DC5">
              <w:rPr>
                <w:rFonts w:ascii="Times New Roman" w:hAnsi="Times New Roman" w:hint="eastAsia"/>
              </w:rPr>
              <w:t>Control Strategy</w:t>
            </w:r>
          </w:p>
        </w:tc>
        <w:tc>
          <w:tcPr>
            <w:tcW w:w="1569" w:type="dxa"/>
          </w:tcPr>
          <w:p w:rsidR="00EA409F" w:rsidRPr="00D50DC5" w:rsidRDefault="00EA409F" w:rsidP="008D5CAC">
            <w:pPr>
              <w:adjustRightInd w:val="0"/>
              <w:jc w:val="center"/>
              <w:rPr>
                <w:rFonts w:ascii="Times New Roman" w:hAnsi="Times New Roman"/>
              </w:rPr>
            </w:pPr>
            <w:r>
              <w:rPr>
                <w:rFonts w:ascii="Times New Roman" w:hAnsi="Times New Roman" w:hint="eastAsia"/>
              </w:rPr>
              <w:t>SACM</w:t>
            </w:r>
          </w:p>
        </w:tc>
        <w:tc>
          <w:tcPr>
            <w:tcW w:w="1569" w:type="dxa"/>
          </w:tcPr>
          <w:p w:rsidR="00EA409F" w:rsidRPr="00D50DC5" w:rsidRDefault="00EA409F" w:rsidP="008D5CAC">
            <w:pPr>
              <w:adjustRightInd w:val="0"/>
              <w:jc w:val="center"/>
              <w:rPr>
                <w:rFonts w:ascii="Times New Roman" w:hAnsi="Times New Roman"/>
              </w:rPr>
            </w:pPr>
            <w:r w:rsidRPr="00D50DC5">
              <w:rPr>
                <w:rFonts w:ascii="Times New Roman" w:hAnsi="Times New Roman" w:hint="eastAsia"/>
              </w:rPr>
              <w:t>DTC</w:t>
            </w:r>
          </w:p>
        </w:tc>
        <w:tc>
          <w:tcPr>
            <w:tcW w:w="1570" w:type="dxa"/>
          </w:tcPr>
          <w:p w:rsidR="00EA409F" w:rsidRPr="00D50DC5" w:rsidRDefault="00EA409F" w:rsidP="008D5CAC">
            <w:pPr>
              <w:adjustRightInd w:val="0"/>
              <w:jc w:val="center"/>
              <w:rPr>
                <w:rFonts w:ascii="Times New Roman" w:hAnsi="Times New Roman"/>
              </w:rPr>
            </w:pPr>
            <w:r w:rsidRPr="00D50DC5">
              <w:rPr>
                <w:rFonts w:ascii="Times New Roman" w:hAnsi="Times New Roman" w:hint="eastAsia"/>
              </w:rPr>
              <w:t>TSM+DTC</w:t>
            </w:r>
          </w:p>
        </w:tc>
        <w:tc>
          <w:tcPr>
            <w:tcW w:w="1891" w:type="dxa"/>
          </w:tcPr>
          <w:p w:rsidR="00EA409F" w:rsidRPr="00D50DC5" w:rsidRDefault="00EA409F" w:rsidP="008D5CAC">
            <w:pPr>
              <w:adjustRightInd w:val="0"/>
              <w:jc w:val="center"/>
              <w:rPr>
                <w:rFonts w:ascii="Times New Roman" w:hAnsi="Times New Roman"/>
              </w:rPr>
            </w:pPr>
            <w:r w:rsidRPr="00D50DC5">
              <w:rPr>
                <w:rFonts w:ascii="Times New Roman" w:hAnsi="Times New Roman" w:hint="eastAsia"/>
              </w:rPr>
              <w:t>TSM+DTC+PSAC</w:t>
            </w:r>
          </w:p>
        </w:tc>
      </w:tr>
      <w:tr w:rsidR="00EA409F" w:rsidTr="008D5CAC">
        <w:trPr>
          <w:trHeight w:val="98"/>
          <w:jc w:val="center"/>
        </w:trPr>
        <w:tc>
          <w:tcPr>
            <w:tcW w:w="1783" w:type="dxa"/>
            <w:tcMar>
              <w:left w:w="0" w:type="dxa"/>
              <w:right w:w="0" w:type="dxa"/>
            </w:tcMar>
            <w:vAlign w:val="center"/>
          </w:tcPr>
          <w:p w:rsidR="00EA409F" w:rsidRDefault="00EA409F" w:rsidP="008D5CAC">
            <w:pPr>
              <w:adjustRightInd w:val="0"/>
              <w:jc w:val="center"/>
            </w:pPr>
            <w:r w:rsidRPr="001D7CE7">
              <w:rPr>
                <w:position w:val="-10"/>
              </w:rPr>
              <w:object w:dxaOrig="360" w:dyaOrig="340">
                <v:shape id="_x0000_i1027" type="#_x0000_t75" style="width:14.25pt;height:13.5pt" o:ole="">
                  <v:imagedata r:id="rId16" o:title=""/>
                </v:shape>
                <o:OLEObject Type="Embed" ProgID="Equation.3" ShapeID="_x0000_i1027" DrawAspect="Content" ObjectID="_1583821117" r:id="rId17"/>
              </w:object>
            </w:r>
          </w:p>
        </w:tc>
        <w:tc>
          <w:tcPr>
            <w:tcW w:w="1569" w:type="dxa"/>
            <w:vAlign w:val="center"/>
          </w:tcPr>
          <w:p w:rsidR="00EA409F" w:rsidRPr="00D50DC5" w:rsidRDefault="00EA409F" w:rsidP="008D5CAC">
            <w:pPr>
              <w:adjustRightInd w:val="0"/>
              <w:jc w:val="center"/>
              <w:rPr>
                <w:rFonts w:ascii="Times New Roman" w:hAnsi="Times New Roman"/>
              </w:rPr>
            </w:pPr>
            <w:r w:rsidRPr="00D50DC5">
              <w:rPr>
                <w:rFonts w:ascii="Times New Roman" w:hAnsi="Times New Roman"/>
              </w:rPr>
              <w:t>226%</w:t>
            </w:r>
          </w:p>
        </w:tc>
        <w:tc>
          <w:tcPr>
            <w:tcW w:w="1569" w:type="dxa"/>
            <w:vAlign w:val="center"/>
          </w:tcPr>
          <w:p w:rsidR="00EA409F" w:rsidRPr="00D50DC5" w:rsidRDefault="00EA409F" w:rsidP="008D5CAC">
            <w:pPr>
              <w:adjustRightInd w:val="0"/>
              <w:jc w:val="center"/>
              <w:rPr>
                <w:rFonts w:ascii="Times New Roman" w:hAnsi="Times New Roman"/>
              </w:rPr>
            </w:pPr>
            <w:r w:rsidRPr="00D50DC5">
              <w:rPr>
                <w:rFonts w:ascii="Times New Roman" w:hAnsi="Times New Roman"/>
              </w:rPr>
              <w:t>133.3%</w:t>
            </w:r>
          </w:p>
        </w:tc>
        <w:tc>
          <w:tcPr>
            <w:tcW w:w="1570" w:type="dxa"/>
            <w:vAlign w:val="center"/>
          </w:tcPr>
          <w:p w:rsidR="00EA409F" w:rsidRPr="00D50DC5" w:rsidRDefault="00EA409F" w:rsidP="008D5CAC">
            <w:pPr>
              <w:adjustRightInd w:val="0"/>
              <w:jc w:val="center"/>
              <w:rPr>
                <w:rFonts w:ascii="Times New Roman" w:hAnsi="Times New Roman"/>
              </w:rPr>
            </w:pPr>
            <w:r w:rsidRPr="00D50DC5">
              <w:rPr>
                <w:rFonts w:ascii="Times New Roman" w:hAnsi="Times New Roman"/>
              </w:rPr>
              <w:t>53.3%</w:t>
            </w:r>
          </w:p>
        </w:tc>
        <w:tc>
          <w:tcPr>
            <w:tcW w:w="1891" w:type="dxa"/>
            <w:vAlign w:val="center"/>
          </w:tcPr>
          <w:p w:rsidR="00EA409F" w:rsidRPr="00D50DC5" w:rsidRDefault="00EA409F" w:rsidP="008D5CAC">
            <w:pPr>
              <w:adjustRightInd w:val="0"/>
              <w:jc w:val="center"/>
              <w:rPr>
                <w:rFonts w:ascii="Times New Roman" w:hAnsi="Times New Roman"/>
              </w:rPr>
            </w:pPr>
            <w:r w:rsidRPr="00D50DC5">
              <w:rPr>
                <w:rFonts w:ascii="Times New Roman" w:hAnsi="Times New Roman"/>
              </w:rPr>
              <w:t>20%</w:t>
            </w:r>
          </w:p>
        </w:tc>
      </w:tr>
    </w:tbl>
    <w:p w:rsidR="00EA409F" w:rsidRDefault="00165E0C" w:rsidP="002849FB">
      <w:pPr>
        <w:spacing w:line="400" w:lineRule="exact"/>
        <w:ind w:firstLine="482"/>
        <w:jc w:val="left"/>
        <w:rPr>
          <w:rFonts w:ascii="Times New Roman" w:hAnsi="Times New Roman" w:cs="Times New Roman"/>
          <w:b/>
          <w:sz w:val="24"/>
          <w:szCs w:val="24"/>
        </w:rPr>
      </w:pPr>
      <w:r w:rsidRPr="00165E0C">
        <w:rPr>
          <w:rFonts w:ascii="Times New Roman" w:hAnsiTheme="minorEastAsia" w:cs="Times New Roman" w:hint="eastAsia"/>
          <w:sz w:val="24"/>
          <w:szCs w:val="24"/>
        </w:rPr>
        <w:t>上述表格采用两端开口的三叶表</w:t>
      </w:r>
      <w:r>
        <w:rPr>
          <w:rFonts w:ascii="Times New Roman" w:hAnsiTheme="minorEastAsia" w:cs="Times New Roman" w:hint="eastAsia"/>
          <w:sz w:val="24"/>
          <w:szCs w:val="24"/>
        </w:rPr>
        <w:t>。</w:t>
      </w:r>
    </w:p>
    <w:p w:rsidR="00F3655D" w:rsidRDefault="00F3655D">
      <w:pPr>
        <w:widowControl/>
        <w:jc w:val="left"/>
        <w:rPr>
          <w:rFonts w:ascii="Times New Roman" w:hAnsi="Times New Roman" w:cs="Times New Roman"/>
          <w:b/>
          <w:sz w:val="24"/>
          <w:szCs w:val="24"/>
        </w:rPr>
      </w:pPr>
      <w:r>
        <w:rPr>
          <w:rFonts w:ascii="Times New Roman" w:hAnsi="Times New Roman" w:cs="Times New Roman"/>
          <w:b/>
          <w:sz w:val="24"/>
          <w:szCs w:val="24"/>
        </w:rPr>
        <w:br w:type="page"/>
      </w:r>
    </w:p>
    <w:p w:rsidR="00F3655D" w:rsidRPr="00F3655D" w:rsidRDefault="00F3655D" w:rsidP="009F6F1C">
      <w:pPr>
        <w:spacing w:beforeLines="50" w:afterLines="50"/>
        <w:jc w:val="center"/>
        <w:rPr>
          <w:rFonts w:ascii="黑体" w:eastAsia="黑体" w:hAnsi="黑体"/>
          <w:sz w:val="32"/>
          <w:szCs w:val="32"/>
        </w:rPr>
      </w:pPr>
      <w:r w:rsidRPr="00F3655D">
        <w:rPr>
          <w:rFonts w:ascii="黑体" w:eastAsia="黑体" w:hAnsi="黑体" w:hint="eastAsia"/>
          <w:sz w:val="32"/>
          <w:szCs w:val="32"/>
        </w:rPr>
        <w:lastRenderedPageBreak/>
        <w:t>报</w:t>
      </w:r>
      <w:r>
        <w:rPr>
          <w:rFonts w:ascii="黑体" w:eastAsia="黑体" w:hAnsi="黑体" w:hint="eastAsia"/>
          <w:sz w:val="32"/>
          <w:szCs w:val="32"/>
        </w:rPr>
        <w:t xml:space="preserve"> </w:t>
      </w:r>
      <w:r w:rsidRPr="00F3655D">
        <w:rPr>
          <w:rFonts w:ascii="黑体" w:eastAsia="黑体" w:hAnsi="黑体" w:hint="eastAsia"/>
          <w:sz w:val="32"/>
          <w:szCs w:val="32"/>
        </w:rPr>
        <w:t>告</w:t>
      </w:r>
      <w:r>
        <w:rPr>
          <w:rFonts w:ascii="黑体" w:eastAsia="黑体" w:hAnsi="黑体" w:hint="eastAsia"/>
          <w:sz w:val="32"/>
          <w:szCs w:val="32"/>
        </w:rPr>
        <w:t xml:space="preserve"> </w:t>
      </w:r>
      <w:r w:rsidRPr="00F3655D">
        <w:rPr>
          <w:rFonts w:ascii="黑体" w:eastAsia="黑体" w:hAnsi="黑体" w:hint="eastAsia"/>
          <w:sz w:val="32"/>
          <w:szCs w:val="32"/>
        </w:rPr>
        <w:t>小</w:t>
      </w:r>
      <w:r>
        <w:rPr>
          <w:rFonts w:ascii="黑体" w:eastAsia="黑体" w:hAnsi="黑体" w:hint="eastAsia"/>
          <w:sz w:val="32"/>
          <w:szCs w:val="32"/>
        </w:rPr>
        <w:t xml:space="preserve"> </w:t>
      </w:r>
      <w:r w:rsidRPr="00F3655D">
        <w:rPr>
          <w:rFonts w:ascii="黑体" w:eastAsia="黑体" w:hAnsi="黑体" w:hint="eastAsia"/>
          <w:sz w:val="32"/>
          <w:szCs w:val="32"/>
        </w:rPr>
        <w:t>结</w:t>
      </w:r>
    </w:p>
    <w:p w:rsidR="000D2F04" w:rsidRDefault="000D2F04" w:rsidP="002849FB">
      <w:pPr>
        <w:spacing w:line="400" w:lineRule="exact"/>
        <w:ind w:firstLine="482"/>
        <w:jc w:val="left"/>
        <w:rPr>
          <w:rFonts w:ascii="Times New Roman" w:hAnsiTheme="minorEastAsia" w:cs="Times New Roman"/>
          <w:sz w:val="24"/>
          <w:szCs w:val="24"/>
        </w:rPr>
      </w:pPr>
      <w:r>
        <w:rPr>
          <w:rFonts w:ascii="Times New Roman" w:hAnsiTheme="minorEastAsia" w:cs="Times New Roman" w:hint="eastAsia"/>
          <w:sz w:val="24"/>
          <w:szCs w:val="24"/>
        </w:rPr>
        <w:t xml:space="preserve"> </w:t>
      </w:r>
      <w:r w:rsidR="002849FB" w:rsidRPr="00A875D0">
        <w:rPr>
          <w:rFonts w:ascii="Times New Roman" w:hAnsiTheme="minorEastAsia" w:cs="Times New Roman" w:hint="eastAsia"/>
          <w:sz w:val="24"/>
          <w:szCs w:val="24"/>
        </w:rPr>
        <w:t>主要</w:t>
      </w:r>
      <w:r w:rsidR="002849FB">
        <w:rPr>
          <w:rFonts w:ascii="Times New Roman" w:hAnsiTheme="minorEastAsia" w:cs="Times New Roman" w:hint="eastAsia"/>
          <w:sz w:val="24"/>
          <w:szCs w:val="24"/>
        </w:rPr>
        <w:t>对</w:t>
      </w:r>
      <w:r>
        <w:rPr>
          <w:rFonts w:ascii="Times New Roman" w:hAnsiTheme="minorEastAsia" w:cs="Times New Roman" w:hint="eastAsia"/>
          <w:sz w:val="24"/>
          <w:szCs w:val="24"/>
        </w:rPr>
        <w:t>所做的专题报告进行简要的总结，并撰写通过本课程的学习，自己得到了什么启发和成长，或者对未来的工作和专业有什么更为深刻的认识等等。</w:t>
      </w:r>
    </w:p>
    <w:p w:rsidR="00120C22" w:rsidRDefault="00120C22" w:rsidP="002849FB">
      <w:pPr>
        <w:spacing w:line="400" w:lineRule="exact"/>
        <w:ind w:firstLine="482"/>
        <w:jc w:val="left"/>
        <w:rPr>
          <w:rFonts w:ascii="Times New Roman" w:hAnsiTheme="minorEastAsia" w:cs="Times New Roman"/>
          <w:sz w:val="24"/>
          <w:szCs w:val="24"/>
        </w:rPr>
      </w:pPr>
    </w:p>
    <w:p w:rsidR="00120C22" w:rsidRDefault="00120C22" w:rsidP="002849FB">
      <w:pPr>
        <w:spacing w:line="400" w:lineRule="exact"/>
        <w:ind w:firstLine="482"/>
        <w:jc w:val="left"/>
        <w:rPr>
          <w:rFonts w:ascii="Times New Roman" w:hAnsiTheme="minorEastAsia" w:cs="Times New Roman"/>
          <w:sz w:val="24"/>
          <w:szCs w:val="24"/>
        </w:rPr>
      </w:pPr>
    </w:p>
    <w:p w:rsidR="00120C22" w:rsidRDefault="00120C22" w:rsidP="002849FB">
      <w:pPr>
        <w:spacing w:line="400" w:lineRule="exact"/>
        <w:ind w:firstLine="482"/>
        <w:jc w:val="left"/>
        <w:rPr>
          <w:rFonts w:ascii="Times New Roman" w:hAnsiTheme="minorEastAsia" w:cs="Times New Roman"/>
          <w:sz w:val="24"/>
          <w:szCs w:val="24"/>
        </w:rPr>
      </w:pPr>
      <w:r>
        <w:rPr>
          <w:rFonts w:ascii="Times New Roman" w:hAnsiTheme="minorEastAsia" w:cs="Times New Roman" w:hint="eastAsia"/>
          <w:sz w:val="24"/>
          <w:szCs w:val="24"/>
        </w:rPr>
        <w:t>最后递交</w:t>
      </w:r>
      <w:r>
        <w:rPr>
          <w:rFonts w:ascii="Times New Roman" w:hAnsiTheme="minorEastAsia" w:cs="Times New Roman" w:hint="eastAsia"/>
          <w:sz w:val="24"/>
          <w:szCs w:val="24"/>
        </w:rPr>
        <w:t>PPT</w:t>
      </w:r>
      <w:r>
        <w:rPr>
          <w:rFonts w:ascii="Times New Roman" w:hAnsiTheme="minorEastAsia" w:cs="Times New Roman" w:hint="eastAsia"/>
          <w:sz w:val="24"/>
          <w:szCs w:val="24"/>
        </w:rPr>
        <w:t>和</w:t>
      </w:r>
      <w:r>
        <w:rPr>
          <w:rFonts w:ascii="Times New Roman" w:hAnsiTheme="minorEastAsia" w:cs="Times New Roman" w:hint="eastAsia"/>
          <w:sz w:val="24"/>
          <w:szCs w:val="24"/>
        </w:rPr>
        <w:t>word</w:t>
      </w:r>
      <w:r>
        <w:rPr>
          <w:rFonts w:ascii="Times New Roman" w:hAnsiTheme="minorEastAsia" w:cs="Times New Roman" w:hint="eastAsia"/>
          <w:sz w:val="24"/>
          <w:szCs w:val="24"/>
        </w:rPr>
        <w:t>电子档</w:t>
      </w:r>
      <w:r>
        <w:rPr>
          <w:rFonts w:ascii="Times New Roman" w:hAnsiTheme="minorEastAsia" w:cs="Times New Roman" w:hint="eastAsia"/>
          <w:sz w:val="24"/>
          <w:szCs w:val="24"/>
        </w:rPr>
        <w:t>1</w:t>
      </w:r>
      <w:r>
        <w:rPr>
          <w:rFonts w:ascii="Times New Roman" w:hAnsiTheme="minorEastAsia" w:cs="Times New Roman" w:hint="eastAsia"/>
          <w:sz w:val="24"/>
          <w:szCs w:val="24"/>
        </w:rPr>
        <w:t>份，电子档审核通过后，再进行双面打印，递交打印稿件</w:t>
      </w:r>
      <w:r w:rsidR="00AC3BF4">
        <w:rPr>
          <w:rFonts w:ascii="Times New Roman" w:hAnsiTheme="minorEastAsia" w:cs="Times New Roman" w:hint="eastAsia"/>
          <w:sz w:val="24"/>
          <w:szCs w:val="24"/>
        </w:rPr>
        <w:t>。</w:t>
      </w:r>
      <w:r w:rsidR="00AC3BF4" w:rsidRPr="00AC3BF4">
        <w:rPr>
          <w:rFonts w:ascii="Times New Roman" w:hAnsiTheme="minorEastAsia" w:cs="Times New Roman" w:hint="eastAsia"/>
          <w:color w:val="FF0000"/>
          <w:sz w:val="24"/>
          <w:szCs w:val="24"/>
        </w:rPr>
        <w:t>请严格按照本报告的格式撰写！</w:t>
      </w:r>
    </w:p>
    <w:p w:rsidR="000D2F04" w:rsidRDefault="000D2F04">
      <w:pPr>
        <w:widowControl/>
        <w:jc w:val="left"/>
        <w:rPr>
          <w:rFonts w:ascii="Times New Roman" w:hAnsiTheme="minorEastAsia" w:cs="Times New Roman"/>
          <w:sz w:val="24"/>
          <w:szCs w:val="24"/>
        </w:rPr>
      </w:pPr>
      <w:r>
        <w:rPr>
          <w:rFonts w:ascii="Times New Roman" w:hAnsiTheme="minorEastAsia" w:cs="Times New Roman"/>
          <w:sz w:val="24"/>
          <w:szCs w:val="24"/>
        </w:rPr>
        <w:br w:type="page"/>
      </w:r>
    </w:p>
    <w:p w:rsidR="002849FB" w:rsidRDefault="00185EE8" w:rsidP="009F6F1C">
      <w:pPr>
        <w:spacing w:beforeLines="50" w:afterLines="50"/>
        <w:jc w:val="center"/>
        <w:rPr>
          <w:rFonts w:ascii="黑体" w:eastAsia="黑体" w:hAnsi="黑体"/>
          <w:sz w:val="32"/>
          <w:szCs w:val="32"/>
        </w:rPr>
      </w:pPr>
      <w:r w:rsidRPr="00185EE8">
        <w:rPr>
          <w:rFonts w:ascii="黑体" w:eastAsia="黑体" w:hAnsi="黑体" w:hint="eastAsia"/>
          <w:sz w:val="32"/>
          <w:szCs w:val="32"/>
        </w:rPr>
        <w:lastRenderedPageBreak/>
        <w:t>参</w:t>
      </w:r>
      <w:r w:rsidR="000D2F04">
        <w:rPr>
          <w:rFonts w:ascii="黑体" w:eastAsia="黑体" w:hAnsi="黑体" w:hint="eastAsia"/>
          <w:sz w:val="32"/>
          <w:szCs w:val="32"/>
        </w:rPr>
        <w:t xml:space="preserve"> </w:t>
      </w:r>
      <w:r w:rsidRPr="00185EE8">
        <w:rPr>
          <w:rFonts w:ascii="黑体" w:eastAsia="黑体" w:hAnsi="黑体" w:hint="eastAsia"/>
          <w:sz w:val="32"/>
          <w:szCs w:val="32"/>
        </w:rPr>
        <w:t>考</w:t>
      </w:r>
      <w:r w:rsidR="000D2F04">
        <w:rPr>
          <w:rFonts w:ascii="黑体" w:eastAsia="黑体" w:hAnsi="黑体" w:hint="eastAsia"/>
          <w:sz w:val="32"/>
          <w:szCs w:val="32"/>
        </w:rPr>
        <w:t xml:space="preserve"> </w:t>
      </w:r>
      <w:r w:rsidRPr="00185EE8">
        <w:rPr>
          <w:rFonts w:ascii="黑体" w:eastAsia="黑体" w:hAnsi="黑体" w:hint="eastAsia"/>
          <w:sz w:val="32"/>
          <w:szCs w:val="32"/>
        </w:rPr>
        <w:t>文</w:t>
      </w:r>
      <w:r w:rsidR="000D2F04">
        <w:rPr>
          <w:rFonts w:ascii="黑体" w:eastAsia="黑体" w:hAnsi="黑体" w:hint="eastAsia"/>
          <w:sz w:val="32"/>
          <w:szCs w:val="32"/>
        </w:rPr>
        <w:t xml:space="preserve"> </w:t>
      </w:r>
      <w:r w:rsidRPr="00185EE8">
        <w:rPr>
          <w:rFonts w:ascii="黑体" w:eastAsia="黑体" w:hAnsi="黑体" w:hint="eastAsia"/>
          <w:sz w:val="32"/>
          <w:szCs w:val="32"/>
        </w:rPr>
        <w:t>献</w:t>
      </w:r>
    </w:p>
    <w:p w:rsidR="005001EF" w:rsidRPr="005001EF" w:rsidRDefault="005001EF" w:rsidP="005001EF">
      <w:pPr>
        <w:pStyle w:val="a"/>
        <w:numPr>
          <w:ilvl w:val="0"/>
          <w:numId w:val="6"/>
        </w:numPr>
        <w:spacing w:line="400" w:lineRule="exact"/>
        <w:rPr>
          <w:rFonts w:eastAsiaTheme="minorEastAsia"/>
          <w:sz w:val="21"/>
          <w:szCs w:val="21"/>
          <w:lang w:val="en-GB"/>
        </w:rPr>
      </w:pPr>
      <w:bookmarkStart w:id="1" w:name="_Ref382124827"/>
      <w:r w:rsidRPr="005001EF">
        <w:rPr>
          <w:rFonts w:eastAsiaTheme="minorEastAsia" w:hAnsiTheme="minorEastAsia"/>
          <w:sz w:val="21"/>
          <w:szCs w:val="21"/>
          <w:lang w:val="en-GB"/>
        </w:rPr>
        <w:t>戴卫力，高翔，陈志辉</w:t>
      </w:r>
      <w:r w:rsidR="00CD5861" w:rsidRPr="005001EF">
        <w:rPr>
          <w:rFonts w:eastAsiaTheme="minorEastAsia" w:hAnsiTheme="minorEastAsia"/>
          <w:sz w:val="21"/>
          <w:szCs w:val="21"/>
          <w:lang w:val="en-GB"/>
        </w:rPr>
        <w:t>，</w:t>
      </w:r>
      <w:r w:rsidRPr="005001EF">
        <w:rPr>
          <w:rFonts w:eastAsiaTheme="minorEastAsia" w:hAnsiTheme="minorEastAsia"/>
          <w:sz w:val="21"/>
          <w:szCs w:val="21"/>
          <w:lang w:val="en-GB"/>
        </w:rPr>
        <w:t>等</w:t>
      </w:r>
      <w:r w:rsidR="00CD5861">
        <w:rPr>
          <w:rFonts w:eastAsiaTheme="minorEastAsia" w:hAnsiTheme="minorEastAsia" w:hint="eastAsia"/>
          <w:sz w:val="21"/>
          <w:szCs w:val="21"/>
          <w:lang w:val="en-GB"/>
        </w:rPr>
        <w:t xml:space="preserve">. </w:t>
      </w:r>
      <w:r w:rsidRPr="005001EF">
        <w:rPr>
          <w:rFonts w:eastAsiaTheme="minorEastAsia" w:hAnsiTheme="minorEastAsia"/>
          <w:sz w:val="21"/>
          <w:szCs w:val="21"/>
          <w:lang w:val="en-GB"/>
        </w:rPr>
        <w:t>混合励磁双凸极发电机双向励磁调压器的研制</w:t>
      </w:r>
      <w:r w:rsidR="0022570D">
        <w:rPr>
          <w:rFonts w:eastAsiaTheme="minorEastAsia" w:hAnsiTheme="minorEastAsia" w:hint="eastAsia"/>
          <w:sz w:val="21"/>
          <w:szCs w:val="21"/>
          <w:lang w:val="en-GB"/>
        </w:rPr>
        <w:t xml:space="preserve"> [J</w:t>
      </w:r>
      <w:r w:rsidR="0022570D">
        <w:rPr>
          <w:rFonts w:eastAsiaTheme="minorEastAsia" w:hAnsiTheme="minorEastAsia"/>
          <w:sz w:val="21"/>
          <w:szCs w:val="21"/>
          <w:lang w:val="en-GB"/>
        </w:rPr>
        <w:t>]</w:t>
      </w:r>
      <w:r w:rsidR="004725FA">
        <w:rPr>
          <w:rFonts w:eastAsiaTheme="minorEastAsia" w:hAnsiTheme="minorEastAsia" w:hint="eastAsia"/>
          <w:sz w:val="21"/>
          <w:szCs w:val="21"/>
          <w:lang w:val="en-GB"/>
        </w:rPr>
        <w:t xml:space="preserve">. </w:t>
      </w:r>
      <w:r w:rsidRPr="005001EF">
        <w:rPr>
          <w:rFonts w:eastAsiaTheme="minorEastAsia" w:hAnsiTheme="minorEastAsia"/>
          <w:sz w:val="21"/>
          <w:szCs w:val="21"/>
          <w:lang w:val="en-GB"/>
        </w:rPr>
        <w:t>中国电机工程学报，</w:t>
      </w:r>
      <w:r w:rsidRPr="005001EF">
        <w:rPr>
          <w:rFonts w:eastAsiaTheme="minorEastAsia"/>
          <w:sz w:val="21"/>
          <w:szCs w:val="21"/>
          <w:lang w:val="en-GB"/>
        </w:rPr>
        <w:t>2008</w:t>
      </w:r>
      <w:r w:rsidRPr="005001EF">
        <w:rPr>
          <w:rFonts w:eastAsiaTheme="minorEastAsia" w:hAnsiTheme="minorEastAsia"/>
          <w:sz w:val="21"/>
          <w:szCs w:val="21"/>
          <w:lang w:val="en-GB"/>
        </w:rPr>
        <w:t>，</w:t>
      </w:r>
      <w:r w:rsidRPr="005001EF">
        <w:rPr>
          <w:rFonts w:eastAsiaTheme="minorEastAsia"/>
          <w:sz w:val="21"/>
          <w:szCs w:val="21"/>
          <w:lang w:val="en-GB"/>
        </w:rPr>
        <w:t>28 (26)</w:t>
      </w:r>
      <w:r w:rsidRPr="005001EF">
        <w:rPr>
          <w:rFonts w:eastAsiaTheme="minorEastAsia" w:hAnsiTheme="minorEastAsia"/>
          <w:sz w:val="21"/>
          <w:szCs w:val="21"/>
          <w:lang w:val="en-GB"/>
        </w:rPr>
        <w:t>：</w:t>
      </w:r>
      <w:r w:rsidRPr="005001EF">
        <w:rPr>
          <w:rFonts w:eastAsiaTheme="minorEastAsia"/>
          <w:sz w:val="21"/>
          <w:szCs w:val="21"/>
          <w:lang w:val="en-GB"/>
        </w:rPr>
        <w:t>104-110</w:t>
      </w:r>
      <w:bookmarkEnd w:id="1"/>
      <w:r w:rsidR="00D37016">
        <w:rPr>
          <w:rFonts w:eastAsiaTheme="minorEastAsia" w:hAnsiTheme="minorEastAsia" w:hint="eastAsia"/>
          <w:sz w:val="21"/>
          <w:szCs w:val="21"/>
          <w:lang w:val="en-GB"/>
        </w:rPr>
        <w:t>. (</w:t>
      </w:r>
      <w:r>
        <w:rPr>
          <w:rFonts w:eastAsiaTheme="minorEastAsia" w:hAnsiTheme="minorEastAsia" w:hint="eastAsia"/>
          <w:sz w:val="21"/>
          <w:szCs w:val="21"/>
          <w:lang w:val="en-GB"/>
        </w:rPr>
        <w:t>28</w:t>
      </w:r>
      <w:r>
        <w:rPr>
          <w:rFonts w:eastAsiaTheme="minorEastAsia" w:hAnsiTheme="minorEastAsia" w:hint="eastAsia"/>
          <w:sz w:val="21"/>
          <w:szCs w:val="21"/>
          <w:lang w:val="en-GB"/>
        </w:rPr>
        <w:t>为期刊卷号，</w:t>
      </w:r>
      <w:r>
        <w:rPr>
          <w:rFonts w:eastAsiaTheme="minorEastAsia" w:hAnsiTheme="minorEastAsia" w:hint="eastAsia"/>
          <w:sz w:val="21"/>
          <w:szCs w:val="21"/>
          <w:lang w:val="en-GB"/>
        </w:rPr>
        <w:t>26</w:t>
      </w:r>
      <w:r>
        <w:rPr>
          <w:rFonts w:eastAsiaTheme="minorEastAsia" w:hAnsiTheme="minorEastAsia" w:hint="eastAsia"/>
          <w:sz w:val="21"/>
          <w:szCs w:val="21"/>
          <w:lang w:val="en-GB"/>
        </w:rPr>
        <w:t>为期刊期号</w:t>
      </w:r>
      <w:r w:rsidR="00D37016">
        <w:rPr>
          <w:rFonts w:eastAsiaTheme="minorEastAsia" w:hAnsiTheme="minorEastAsia" w:hint="eastAsia"/>
          <w:sz w:val="21"/>
          <w:szCs w:val="21"/>
          <w:lang w:val="en-GB"/>
        </w:rPr>
        <w:t>)</w:t>
      </w:r>
    </w:p>
    <w:p w:rsidR="005001EF" w:rsidRPr="00D37016" w:rsidRDefault="009107CF" w:rsidP="009107CF">
      <w:pPr>
        <w:numPr>
          <w:ilvl w:val="0"/>
          <w:numId w:val="6"/>
        </w:numPr>
        <w:tabs>
          <w:tab w:val="num" w:pos="360"/>
        </w:tabs>
        <w:adjustRightInd w:val="0"/>
        <w:spacing w:line="400" w:lineRule="exact"/>
        <w:ind w:left="357" w:hanging="357"/>
        <w:rPr>
          <w:rFonts w:ascii="Times New Roman" w:hAnsi="Times New Roman" w:cs="Times New Roman"/>
          <w:sz w:val="20"/>
          <w:szCs w:val="20"/>
          <w:lang w:val="en-GB"/>
        </w:rPr>
      </w:pPr>
      <w:r w:rsidRPr="009107CF">
        <w:rPr>
          <w:rFonts w:ascii="Times New Roman" w:cs="Times New Roman"/>
          <w:bCs/>
        </w:rPr>
        <w:t>戴卫力，马长山，朱德明</w:t>
      </w:r>
      <w:r w:rsidR="00CD5861">
        <w:rPr>
          <w:rFonts w:ascii="Times New Roman" w:cs="Times New Roman" w:hint="eastAsia"/>
          <w:bCs/>
        </w:rPr>
        <w:t xml:space="preserve">. </w:t>
      </w:r>
      <w:r w:rsidRPr="009107CF">
        <w:rPr>
          <w:rFonts w:ascii="Times New Roman" w:cs="Times New Roman"/>
          <w:bCs/>
        </w:rPr>
        <w:t>双凸极电机的结构设计与系统控制</w:t>
      </w:r>
      <w:r w:rsidRPr="009107CF">
        <w:rPr>
          <w:rFonts w:ascii="Times New Roman" w:hAnsi="Times New Roman" w:cs="Times New Roman"/>
          <w:bCs/>
        </w:rPr>
        <w:t xml:space="preserve"> [M]</w:t>
      </w:r>
      <w:r w:rsidR="004725FA">
        <w:rPr>
          <w:rFonts w:ascii="Times New Roman" w:hAnsi="Times New Roman" w:cs="Times New Roman" w:hint="eastAsia"/>
          <w:bCs/>
        </w:rPr>
        <w:t xml:space="preserve">. </w:t>
      </w:r>
      <w:r w:rsidRPr="009107CF">
        <w:rPr>
          <w:rFonts w:ascii="Times New Roman" w:cs="Times New Roman"/>
          <w:bCs/>
        </w:rPr>
        <w:t>北京：机械工业出版社，</w:t>
      </w:r>
      <w:r w:rsidRPr="009107CF">
        <w:rPr>
          <w:rFonts w:ascii="Times New Roman" w:hAnsi="Times New Roman" w:cs="Times New Roman"/>
          <w:bCs/>
        </w:rPr>
        <w:t>2011.12</w:t>
      </w:r>
      <w:r w:rsidR="00D37016">
        <w:rPr>
          <w:rFonts w:ascii="Times New Roman" w:cs="Times New Roman" w:hint="eastAsia"/>
          <w:bCs/>
        </w:rPr>
        <w:t>.</w:t>
      </w:r>
    </w:p>
    <w:p w:rsidR="00D37016" w:rsidRPr="008A7887" w:rsidRDefault="00D37016" w:rsidP="008A7887">
      <w:pPr>
        <w:numPr>
          <w:ilvl w:val="0"/>
          <w:numId w:val="6"/>
        </w:numPr>
        <w:tabs>
          <w:tab w:val="num" w:pos="360"/>
        </w:tabs>
        <w:adjustRightInd w:val="0"/>
        <w:spacing w:line="400" w:lineRule="exact"/>
        <w:ind w:left="357" w:hanging="357"/>
        <w:rPr>
          <w:rFonts w:ascii="Times New Roman" w:cs="Times New Roman"/>
          <w:bCs/>
        </w:rPr>
      </w:pPr>
      <w:r w:rsidRPr="008A7887">
        <w:rPr>
          <w:rFonts w:ascii="Times New Roman" w:cs="Times New Roman"/>
          <w:bCs/>
        </w:rPr>
        <w:t>戴卫力，王慧贞，刘闯</w:t>
      </w:r>
      <w:r w:rsidR="00CD5861" w:rsidRPr="008A7887">
        <w:rPr>
          <w:rFonts w:ascii="Times New Roman" w:cs="Times New Roman"/>
          <w:bCs/>
        </w:rPr>
        <w:t>，</w:t>
      </w:r>
      <w:r w:rsidRPr="008A7887">
        <w:rPr>
          <w:rFonts w:ascii="Times New Roman" w:cs="Times New Roman"/>
          <w:bCs/>
        </w:rPr>
        <w:t>等</w:t>
      </w:r>
      <w:r w:rsidR="00CD5861">
        <w:rPr>
          <w:rFonts w:ascii="Times New Roman" w:cs="Times New Roman" w:hint="eastAsia"/>
          <w:bCs/>
        </w:rPr>
        <w:t xml:space="preserve">. </w:t>
      </w:r>
      <w:r w:rsidRPr="008A7887">
        <w:rPr>
          <w:rFonts w:ascii="Times New Roman" w:cs="Times New Roman"/>
          <w:bCs/>
        </w:rPr>
        <w:t>双凸极电机提前角度控制方法及其电路：中国，</w:t>
      </w:r>
      <w:r w:rsidRPr="008A7887">
        <w:rPr>
          <w:rFonts w:ascii="Times New Roman" w:cs="Times New Roman"/>
          <w:bCs/>
        </w:rPr>
        <w:t xml:space="preserve">ZL200610039562.2 [P]. </w:t>
      </w:r>
      <w:r w:rsidRPr="008A7887">
        <w:rPr>
          <w:rFonts w:ascii="Times New Roman" w:cs="Times New Roman" w:hint="eastAsia"/>
          <w:bCs/>
        </w:rPr>
        <w:t>2012-10-06. (</w:t>
      </w:r>
      <w:r w:rsidRPr="008A7887">
        <w:rPr>
          <w:rFonts w:ascii="Times New Roman" w:cs="Times New Roman" w:hint="eastAsia"/>
          <w:bCs/>
        </w:rPr>
        <w:t>专利授权日期</w:t>
      </w:r>
      <w:r w:rsidRPr="008A7887">
        <w:rPr>
          <w:rFonts w:ascii="Times New Roman" w:cs="Times New Roman" w:hint="eastAsia"/>
          <w:bCs/>
        </w:rPr>
        <w:t xml:space="preserve">) </w:t>
      </w:r>
    </w:p>
    <w:p w:rsidR="00CD5861" w:rsidRPr="00FB34B6" w:rsidRDefault="00CD5861" w:rsidP="009107CF">
      <w:pPr>
        <w:numPr>
          <w:ilvl w:val="0"/>
          <w:numId w:val="6"/>
        </w:numPr>
        <w:tabs>
          <w:tab w:val="num" w:pos="360"/>
        </w:tabs>
        <w:adjustRightInd w:val="0"/>
        <w:spacing w:line="400" w:lineRule="exact"/>
        <w:ind w:left="357" w:hanging="357"/>
        <w:rPr>
          <w:rFonts w:ascii="Times New Roman" w:hAnsi="Times New Roman" w:cs="Times New Roman"/>
          <w:sz w:val="20"/>
          <w:szCs w:val="20"/>
          <w:lang w:val="en-GB"/>
        </w:rPr>
      </w:pPr>
      <w:r w:rsidRPr="00CD5861">
        <w:rPr>
          <w:rFonts w:ascii="Times New Roman" w:hAnsi="Times New Roman" w:hint="eastAsia"/>
          <w:szCs w:val="21"/>
          <w:lang w:val="en-GB"/>
        </w:rPr>
        <w:t>Weili Dai, Wei Tang, Yuanxiu Xiao, et al. A Wireless Power Transfer System based on Class E Amplifier [C</w:t>
      </w:r>
      <w:r w:rsidRPr="00CD5861">
        <w:rPr>
          <w:rFonts w:ascii="Times New Roman" w:hAnsi="Times New Roman"/>
          <w:szCs w:val="21"/>
          <w:lang w:val="en-GB"/>
        </w:rPr>
        <w:t>]</w:t>
      </w:r>
      <w:r w:rsidRPr="00CD5861">
        <w:rPr>
          <w:rFonts w:ascii="Times New Roman" w:hAnsi="Times New Roman" w:hint="eastAsia"/>
          <w:szCs w:val="21"/>
          <w:lang w:val="en-GB"/>
        </w:rPr>
        <w:t xml:space="preserve">. </w:t>
      </w:r>
      <w:r w:rsidRPr="00CD5861">
        <w:rPr>
          <w:rFonts w:ascii="Times New Roman" w:hAnsi="Times New Roman"/>
          <w:szCs w:val="21"/>
          <w:lang w:val="en-GB"/>
        </w:rPr>
        <w:t>13</w:t>
      </w:r>
      <w:r w:rsidRPr="00CD5861">
        <w:rPr>
          <w:rFonts w:ascii="Times New Roman" w:hAnsi="Times New Roman"/>
          <w:szCs w:val="21"/>
          <w:vertAlign w:val="superscript"/>
          <w:lang w:val="en-GB"/>
        </w:rPr>
        <w:t>th</w:t>
      </w:r>
      <w:r w:rsidRPr="00CD5861">
        <w:rPr>
          <w:rFonts w:ascii="Times New Roman" w:hAnsi="Times New Roman"/>
          <w:szCs w:val="21"/>
          <w:lang w:val="en-GB"/>
        </w:rPr>
        <w:t xml:space="preserve"> International Conference on </w:t>
      </w:r>
      <w:r>
        <w:rPr>
          <w:rFonts w:ascii="Times New Roman" w:hAnsi="Times New Roman"/>
          <w:szCs w:val="21"/>
          <w:lang w:val="en-GB"/>
        </w:rPr>
        <w:t>Control, Automation and Systems</w:t>
      </w:r>
      <w:r w:rsidRPr="00CD5861">
        <w:rPr>
          <w:rFonts w:ascii="Times New Roman" w:hAnsi="Times New Roman" w:hint="eastAsia"/>
          <w:szCs w:val="21"/>
          <w:lang w:val="en-GB"/>
        </w:rPr>
        <w:t>,</w:t>
      </w:r>
      <w:r w:rsidRPr="00CD5861">
        <w:rPr>
          <w:rFonts w:ascii="Times New Roman" w:hAnsi="Times New Roman"/>
          <w:szCs w:val="21"/>
          <w:lang w:val="en-GB"/>
        </w:rPr>
        <w:t xml:space="preserve"> Gwangju, Korea</w:t>
      </w:r>
      <w:r w:rsidRPr="00CD5861">
        <w:rPr>
          <w:rFonts w:ascii="Times New Roman" w:hAnsi="Times New Roman" w:hint="eastAsia"/>
          <w:szCs w:val="21"/>
          <w:lang w:val="en-GB"/>
        </w:rPr>
        <w:t xml:space="preserve">, </w:t>
      </w:r>
      <w:r w:rsidRPr="00CD5861">
        <w:rPr>
          <w:rFonts w:ascii="Times New Roman" w:hAnsi="Times New Roman"/>
          <w:szCs w:val="21"/>
          <w:lang w:val="en-GB"/>
        </w:rPr>
        <w:t>2013</w:t>
      </w:r>
      <w:r w:rsidRPr="00CD5861">
        <w:rPr>
          <w:rFonts w:ascii="Times New Roman" w:hAnsi="Times New Roman" w:hint="eastAsia"/>
          <w:szCs w:val="21"/>
          <w:lang w:val="en-GB"/>
        </w:rPr>
        <w:t>.</w:t>
      </w:r>
    </w:p>
    <w:p w:rsidR="00FB34B6" w:rsidRPr="005001EF" w:rsidRDefault="00FB34B6" w:rsidP="00FB34B6">
      <w:pPr>
        <w:numPr>
          <w:ilvl w:val="0"/>
          <w:numId w:val="6"/>
        </w:numPr>
        <w:tabs>
          <w:tab w:val="num" w:pos="360"/>
        </w:tabs>
        <w:adjustRightInd w:val="0"/>
        <w:spacing w:line="400" w:lineRule="exact"/>
        <w:ind w:left="357" w:hanging="357"/>
        <w:rPr>
          <w:rFonts w:ascii="Times New Roman" w:hAnsi="Times New Roman"/>
          <w:szCs w:val="21"/>
          <w:lang w:val="en-GB"/>
        </w:rPr>
      </w:pPr>
      <w:bookmarkStart w:id="2" w:name="_Ref387865490"/>
      <w:r w:rsidRPr="005001EF">
        <w:rPr>
          <w:rFonts w:ascii="Times New Roman" w:hAnsi="Times New Roman"/>
          <w:szCs w:val="21"/>
          <w:lang w:val="en-GB"/>
        </w:rPr>
        <w:t>Liao Y</w:t>
      </w:r>
      <w:r w:rsidRPr="005001EF">
        <w:rPr>
          <w:rFonts w:ascii="Times New Roman" w:hAnsi="Times New Roman" w:hint="eastAsia"/>
          <w:szCs w:val="21"/>
          <w:lang w:val="en-GB"/>
        </w:rPr>
        <w:t xml:space="preserve">, </w:t>
      </w:r>
      <w:r w:rsidRPr="005001EF">
        <w:rPr>
          <w:rFonts w:ascii="Times New Roman" w:hAnsi="Times New Roman"/>
          <w:szCs w:val="21"/>
          <w:lang w:val="en-GB"/>
        </w:rPr>
        <w:t>Liang F</w:t>
      </w:r>
      <w:r w:rsidRPr="005001EF">
        <w:rPr>
          <w:rFonts w:ascii="Times New Roman" w:hAnsi="Times New Roman" w:hint="eastAsia"/>
          <w:szCs w:val="21"/>
          <w:lang w:val="en-GB"/>
        </w:rPr>
        <w:t xml:space="preserve">, </w:t>
      </w:r>
      <w:r w:rsidRPr="005001EF">
        <w:rPr>
          <w:rFonts w:ascii="Times New Roman" w:hAnsi="Times New Roman"/>
          <w:szCs w:val="21"/>
          <w:lang w:val="en-GB"/>
        </w:rPr>
        <w:t>Lipo T</w:t>
      </w:r>
      <w:r w:rsidRPr="005001EF">
        <w:rPr>
          <w:rFonts w:ascii="Times New Roman" w:hAnsi="Times New Roman" w:hint="eastAsia"/>
          <w:szCs w:val="21"/>
          <w:lang w:val="en-GB"/>
        </w:rPr>
        <w:t>.</w:t>
      </w:r>
      <w:r w:rsidRPr="005001EF">
        <w:rPr>
          <w:rFonts w:ascii="Times New Roman" w:hAnsi="Times New Roman"/>
          <w:szCs w:val="21"/>
          <w:lang w:val="en-GB"/>
        </w:rPr>
        <w:t>A</w:t>
      </w:r>
      <w:r>
        <w:rPr>
          <w:rFonts w:ascii="Times New Roman" w:hAnsi="Times New Roman" w:hint="eastAsia"/>
          <w:szCs w:val="21"/>
          <w:lang w:val="en-GB"/>
        </w:rPr>
        <w:t>.</w:t>
      </w:r>
      <w:r w:rsidRPr="005001EF">
        <w:rPr>
          <w:rFonts w:ascii="Times New Roman" w:hAnsi="Times New Roman" w:hint="eastAsia"/>
          <w:szCs w:val="21"/>
          <w:lang w:val="en-GB"/>
        </w:rPr>
        <w:t xml:space="preserve"> </w:t>
      </w:r>
      <w:r w:rsidRPr="005001EF">
        <w:rPr>
          <w:rFonts w:ascii="Times New Roman" w:hAnsi="Times New Roman"/>
          <w:szCs w:val="21"/>
          <w:lang w:val="en-GB"/>
        </w:rPr>
        <w:t>A novel permanent magnet motor with doubly salient structure</w:t>
      </w:r>
      <w:r w:rsidRPr="005001EF">
        <w:rPr>
          <w:rFonts w:ascii="Times New Roman" w:hAnsi="Times New Roman" w:hint="eastAsia"/>
          <w:szCs w:val="21"/>
          <w:lang w:val="en-GB"/>
        </w:rPr>
        <w:t xml:space="preserve"> </w:t>
      </w:r>
      <w:r w:rsidRPr="005001EF">
        <w:rPr>
          <w:rFonts w:ascii="Times New Roman" w:hAnsi="Times New Roman"/>
          <w:szCs w:val="21"/>
          <w:lang w:val="en-GB"/>
        </w:rPr>
        <w:t>[J]</w:t>
      </w:r>
      <w:r>
        <w:rPr>
          <w:rFonts w:ascii="Times New Roman" w:hAnsi="Times New Roman" w:hint="eastAsia"/>
          <w:szCs w:val="21"/>
          <w:lang w:val="en-GB"/>
        </w:rPr>
        <w:t>.</w:t>
      </w:r>
      <w:r w:rsidRPr="005001EF">
        <w:rPr>
          <w:rFonts w:ascii="Times New Roman" w:hAnsi="Times New Roman"/>
          <w:szCs w:val="21"/>
          <w:lang w:val="en-GB"/>
        </w:rPr>
        <w:t xml:space="preserve"> IEEE Transactions on Industrial and Application, 1995</w:t>
      </w:r>
      <w:r>
        <w:rPr>
          <w:rFonts w:ascii="Times New Roman" w:hAnsi="Times New Roman" w:hint="eastAsia"/>
          <w:szCs w:val="21"/>
          <w:lang w:val="en-GB"/>
        </w:rPr>
        <w:t xml:space="preserve">, </w:t>
      </w:r>
      <w:r w:rsidRPr="005001EF">
        <w:rPr>
          <w:rFonts w:ascii="Times New Roman" w:hAnsi="Times New Roman"/>
          <w:szCs w:val="21"/>
          <w:lang w:val="en-GB"/>
        </w:rPr>
        <w:t>31</w:t>
      </w:r>
      <w:r>
        <w:rPr>
          <w:rFonts w:ascii="Times New Roman" w:hAnsi="Times New Roman" w:hint="eastAsia"/>
          <w:szCs w:val="21"/>
          <w:lang w:val="en-GB"/>
        </w:rPr>
        <w:t>(</w:t>
      </w:r>
      <w:r w:rsidRPr="005001EF">
        <w:rPr>
          <w:rFonts w:ascii="Times New Roman" w:hAnsi="Times New Roman"/>
          <w:szCs w:val="21"/>
          <w:lang w:val="en-GB"/>
        </w:rPr>
        <w:t>5</w:t>
      </w:r>
      <w:r>
        <w:rPr>
          <w:rFonts w:ascii="Times New Roman" w:hAnsi="Times New Roman" w:hint="eastAsia"/>
          <w:szCs w:val="21"/>
          <w:lang w:val="en-GB"/>
        </w:rPr>
        <w:t>)</w:t>
      </w:r>
      <w:r w:rsidRPr="005001EF">
        <w:rPr>
          <w:rFonts w:ascii="Times New Roman" w:hAnsi="Times New Roman" w:hint="eastAsia"/>
          <w:szCs w:val="21"/>
          <w:lang w:val="en-GB"/>
        </w:rPr>
        <w:t>:</w:t>
      </w:r>
      <w:r w:rsidRPr="005001EF">
        <w:rPr>
          <w:rFonts w:ascii="Times New Roman" w:hAnsi="Times New Roman"/>
          <w:szCs w:val="21"/>
          <w:lang w:val="en-GB"/>
        </w:rPr>
        <w:t>1069-1078.</w:t>
      </w:r>
      <w:bookmarkEnd w:id="2"/>
    </w:p>
    <w:p w:rsidR="00FB34B6" w:rsidRPr="00CD5861" w:rsidRDefault="00FB34B6" w:rsidP="009107CF">
      <w:pPr>
        <w:numPr>
          <w:ilvl w:val="0"/>
          <w:numId w:val="6"/>
        </w:numPr>
        <w:tabs>
          <w:tab w:val="num" w:pos="360"/>
        </w:tabs>
        <w:adjustRightInd w:val="0"/>
        <w:spacing w:line="400" w:lineRule="exact"/>
        <w:ind w:left="357" w:hanging="357"/>
        <w:rPr>
          <w:rFonts w:ascii="Times New Roman" w:hAnsi="Times New Roman" w:cs="Times New Roman"/>
          <w:sz w:val="20"/>
          <w:szCs w:val="20"/>
          <w:lang w:val="en-GB"/>
        </w:rPr>
      </w:pPr>
    </w:p>
    <w:p w:rsidR="00D37016" w:rsidRPr="00BD30C3" w:rsidRDefault="00520DE7" w:rsidP="009107CF">
      <w:pPr>
        <w:numPr>
          <w:ilvl w:val="0"/>
          <w:numId w:val="6"/>
        </w:numPr>
        <w:tabs>
          <w:tab w:val="num" w:pos="360"/>
        </w:tabs>
        <w:adjustRightInd w:val="0"/>
        <w:spacing w:line="400" w:lineRule="exact"/>
        <w:ind w:left="357" w:hanging="357"/>
        <w:rPr>
          <w:rFonts w:ascii="Times New Roman" w:hAnsi="Times New Roman" w:cs="Times New Roman"/>
          <w:sz w:val="20"/>
          <w:szCs w:val="20"/>
          <w:lang w:val="en-GB"/>
        </w:rPr>
      </w:pPr>
      <w:r w:rsidRPr="008A7887">
        <w:rPr>
          <w:rFonts w:ascii="Times New Roman" w:cs="Times New Roman"/>
          <w:bCs/>
        </w:rPr>
        <w:t>戴卫力</w:t>
      </w:r>
      <w:r>
        <w:rPr>
          <w:rFonts w:ascii="Times New Roman" w:cs="Times New Roman" w:hint="eastAsia"/>
          <w:bCs/>
        </w:rPr>
        <w:t xml:space="preserve">. </w:t>
      </w:r>
      <w:r>
        <w:rPr>
          <w:rFonts w:ascii="Times New Roman" w:cs="Times New Roman" w:hint="eastAsia"/>
          <w:bCs/>
        </w:rPr>
        <w:t>飞机无刷直流起动</w:t>
      </w:r>
      <w:r>
        <w:rPr>
          <w:rFonts w:ascii="Times New Roman" w:cs="Times New Roman" w:hint="eastAsia"/>
          <w:bCs/>
        </w:rPr>
        <w:t>/</w:t>
      </w:r>
      <w:r>
        <w:rPr>
          <w:rFonts w:ascii="Times New Roman" w:cs="Times New Roman" w:hint="eastAsia"/>
          <w:bCs/>
        </w:rPr>
        <w:t>发电系统的研究</w:t>
      </w:r>
      <w:r>
        <w:rPr>
          <w:rFonts w:ascii="Times New Roman" w:cs="Times New Roman" w:hint="eastAsia"/>
          <w:bCs/>
        </w:rPr>
        <w:t xml:space="preserve"> [D</w:t>
      </w:r>
      <w:r>
        <w:rPr>
          <w:rFonts w:ascii="Times New Roman" w:cs="Times New Roman"/>
          <w:bCs/>
        </w:rPr>
        <w:t>]</w:t>
      </w:r>
      <w:r>
        <w:rPr>
          <w:rFonts w:ascii="Times New Roman" w:cs="Times New Roman" w:hint="eastAsia"/>
          <w:bCs/>
        </w:rPr>
        <w:t xml:space="preserve">. </w:t>
      </w:r>
      <w:r>
        <w:rPr>
          <w:rFonts w:ascii="Times New Roman" w:cs="Times New Roman" w:hint="eastAsia"/>
          <w:bCs/>
        </w:rPr>
        <w:t>南京：南京航空航天大学，</w:t>
      </w:r>
      <w:r>
        <w:rPr>
          <w:rFonts w:ascii="Times New Roman" w:cs="Times New Roman" w:hint="eastAsia"/>
          <w:bCs/>
        </w:rPr>
        <w:t>2008.</w:t>
      </w:r>
    </w:p>
    <w:p w:rsidR="00BD30C3" w:rsidRDefault="00BD30C3" w:rsidP="00BD30C3">
      <w:pPr>
        <w:adjustRightInd w:val="0"/>
        <w:spacing w:line="400" w:lineRule="exact"/>
        <w:ind w:left="357"/>
        <w:rPr>
          <w:rFonts w:ascii="Times New Roman" w:cs="Times New Roman"/>
          <w:bCs/>
        </w:rPr>
      </w:pPr>
      <w:r>
        <w:rPr>
          <w:rFonts w:ascii="Times New Roman" w:cs="Times New Roman" w:hint="eastAsia"/>
          <w:bCs/>
        </w:rPr>
        <w:t>期刊文献的年、卷、期</w:t>
      </w:r>
      <w:r>
        <w:rPr>
          <w:rFonts w:ascii="Times New Roman" w:cs="Times New Roman" w:hint="eastAsia"/>
          <w:bCs/>
        </w:rPr>
        <w:t xml:space="preserve"> </w:t>
      </w:r>
      <w:r>
        <w:rPr>
          <w:rFonts w:ascii="Times New Roman" w:cs="Times New Roman" w:hint="eastAsia"/>
          <w:bCs/>
        </w:rPr>
        <w:t>、页码的著录格式：</w:t>
      </w:r>
    </w:p>
    <w:p w:rsidR="00BD30C3" w:rsidRPr="00BD30C3" w:rsidRDefault="00BD30C3" w:rsidP="00BD30C3">
      <w:pPr>
        <w:adjustRightInd w:val="0"/>
        <w:spacing w:line="400" w:lineRule="exact"/>
        <w:ind w:left="357"/>
        <w:rPr>
          <w:rFonts w:ascii="Times New Roman" w:cs="Times New Roman"/>
          <w:bCs/>
        </w:rPr>
      </w:pPr>
      <w:r>
        <w:rPr>
          <w:rFonts w:ascii="Times New Roman" w:cs="Times New Roman" w:hint="eastAsia"/>
          <w:bCs/>
        </w:rPr>
        <w:t>（</w:t>
      </w:r>
      <w:r>
        <w:rPr>
          <w:rFonts w:ascii="Times New Roman" w:cs="Times New Roman" w:hint="eastAsia"/>
          <w:bCs/>
        </w:rPr>
        <w:t>1</w:t>
      </w:r>
      <w:r>
        <w:rPr>
          <w:rFonts w:ascii="Times New Roman" w:cs="Times New Roman" w:hint="eastAsia"/>
          <w:bCs/>
        </w:rPr>
        <w:t>）</w:t>
      </w:r>
      <w:r>
        <w:rPr>
          <w:rFonts w:ascii="Times New Roman" w:cs="Times New Roman" w:hint="eastAsia"/>
          <w:bCs/>
        </w:rPr>
        <w:t xml:space="preserve"> </w:t>
      </w:r>
      <w:r w:rsidRPr="00BD30C3">
        <w:rPr>
          <w:rFonts w:ascii="Times New Roman" w:cs="Times New Roman" w:hint="eastAsia"/>
          <w:bCs/>
        </w:rPr>
        <w:t>年，卷（期）：页码</w:t>
      </w:r>
      <w:r w:rsidRPr="00BD30C3">
        <w:rPr>
          <w:rFonts w:ascii="Times New Roman" w:cs="Times New Roman" w:hint="eastAsia"/>
          <w:bCs/>
        </w:rPr>
        <w:t>.</w:t>
      </w:r>
      <w:r>
        <w:rPr>
          <w:rFonts w:ascii="Times New Roman" w:cs="Times New Roman" w:hint="eastAsia"/>
          <w:bCs/>
        </w:rPr>
        <w:t xml:space="preserve">   </w:t>
      </w:r>
      <w:r>
        <w:rPr>
          <w:rFonts w:ascii="Times New Roman" w:cs="Times New Roman" w:hint="eastAsia"/>
          <w:bCs/>
        </w:rPr>
        <w:t>示例：</w:t>
      </w:r>
      <w:r>
        <w:rPr>
          <w:rFonts w:ascii="Times New Roman" w:cs="Times New Roman" w:hint="eastAsia"/>
          <w:bCs/>
        </w:rPr>
        <w:t>2005</w:t>
      </w:r>
      <w:r>
        <w:rPr>
          <w:rFonts w:ascii="Times New Roman" w:cs="Times New Roman" w:hint="eastAsia"/>
          <w:bCs/>
        </w:rPr>
        <w:t>，</w:t>
      </w:r>
      <w:r>
        <w:rPr>
          <w:rFonts w:ascii="Times New Roman" w:cs="Times New Roman" w:hint="eastAsia"/>
          <w:bCs/>
        </w:rPr>
        <w:t>10</w:t>
      </w:r>
      <w:r>
        <w:rPr>
          <w:rFonts w:ascii="Times New Roman" w:cs="Times New Roman" w:hint="eastAsia"/>
          <w:bCs/>
        </w:rPr>
        <w:t>（</w:t>
      </w:r>
      <w:r>
        <w:rPr>
          <w:rFonts w:ascii="Times New Roman" w:cs="Times New Roman" w:hint="eastAsia"/>
          <w:bCs/>
        </w:rPr>
        <w:t>2</w:t>
      </w:r>
      <w:r>
        <w:rPr>
          <w:rFonts w:ascii="Times New Roman" w:cs="Times New Roman" w:hint="eastAsia"/>
          <w:bCs/>
        </w:rPr>
        <w:t>）：</w:t>
      </w:r>
      <w:r>
        <w:rPr>
          <w:rFonts w:ascii="Times New Roman" w:cs="Times New Roman" w:hint="eastAsia"/>
          <w:bCs/>
        </w:rPr>
        <w:t>15-20.</w:t>
      </w:r>
    </w:p>
    <w:p w:rsidR="00BD30C3" w:rsidRPr="00BD30C3" w:rsidRDefault="00BD30C3" w:rsidP="00BD30C3">
      <w:pPr>
        <w:adjustRightInd w:val="0"/>
        <w:spacing w:line="400" w:lineRule="exact"/>
        <w:ind w:left="357"/>
        <w:rPr>
          <w:rFonts w:ascii="Times New Roman" w:cs="Times New Roman"/>
          <w:bCs/>
        </w:rPr>
      </w:pPr>
      <w:r>
        <w:rPr>
          <w:rFonts w:ascii="Times New Roman" w:cs="Times New Roman" w:hint="eastAsia"/>
          <w:bCs/>
        </w:rPr>
        <w:t>（</w:t>
      </w:r>
      <w:r>
        <w:rPr>
          <w:rFonts w:ascii="Times New Roman" w:cs="Times New Roman" w:hint="eastAsia"/>
          <w:bCs/>
        </w:rPr>
        <w:t>2</w:t>
      </w:r>
      <w:r>
        <w:rPr>
          <w:rFonts w:ascii="Times New Roman" w:cs="Times New Roman" w:hint="eastAsia"/>
          <w:bCs/>
        </w:rPr>
        <w:t>）</w:t>
      </w:r>
      <w:r>
        <w:rPr>
          <w:rFonts w:ascii="Times New Roman" w:cs="Times New Roman" w:hint="eastAsia"/>
          <w:bCs/>
        </w:rPr>
        <w:t xml:space="preserve"> </w:t>
      </w:r>
      <w:r w:rsidRPr="00BD30C3">
        <w:rPr>
          <w:rFonts w:ascii="Times New Roman" w:cs="Times New Roman" w:hint="eastAsia"/>
          <w:bCs/>
        </w:rPr>
        <w:t>年，卷：页码</w:t>
      </w:r>
      <w:r w:rsidRPr="00BD30C3">
        <w:rPr>
          <w:rFonts w:ascii="Times New Roman" w:cs="Times New Roman" w:hint="eastAsia"/>
          <w:bCs/>
        </w:rPr>
        <w:t>.</w:t>
      </w:r>
      <w:r>
        <w:rPr>
          <w:rFonts w:ascii="Times New Roman" w:cs="Times New Roman" w:hint="eastAsia"/>
          <w:bCs/>
        </w:rPr>
        <w:t xml:space="preserve">        </w:t>
      </w:r>
      <w:r>
        <w:rPr>
          <w:rFonts w:ascii="Times New Roman" w:cs="Times New Roman" w:hint="eastAsia"/>
          <w:bCs/>
        </w:rPr>
        <w:t>示例：</w:t>
      </w:r>
      <w:r>
        <w:rPr>
          <w:rFonts w:ascii="Times New Roman" w:cs="Times New Roman" w:hint="eastAsia"/>
          <w:bCs/>
        </w:rPr>
        <w:t>2005</w:t>
      </w:r>
      <w:r>
        <w:rPr>
          <w:rFonts w:ascii="Times New Roman" w:cs="Times New Roman" w:hint="eastAsia"/>
          <w:bCs/>
        </w:rPr>
        <w:t>，</w:t>
      </w:r>
      <w:r>
        <w:rPr>
          <w:rFonts w:ascii="Times New Roman" w:cs="Times New Roman" w:hint="eastAsia"/>
          <w:bCs/>
        </w:rPr>
        <w:t>35</w:t>
      </w:r>
      <w:r>
        <w:rPr>
          <w:rFonts w:ascii="Times New Roman" w:cs="Times New Roman" w:hint="eastAsia"/>
          <w:bCs/>
        </w:rPr>
        <w:t>：</w:t>
      </w:r>
      <w:r>
        <w:rPr>
          <w:rFonts w:ascii="Times New Roman" w:cs="Times New Roman" w:hint="eastAsia"/>
          <w:bCs/>
        </w:rPr>
        <w:t>123-129.</w:t>
      </w:r>
    </w:p>
    <w:p w:rsidR="0002336A" w:rsidRDefault="00BD30C3" w:rsidP="00BD30C3">
      <w:pPr>
        <w:adjustRightInd w:val="0"/>
        <w:spacing w:line="400" w:lineRule="exact"/>
        <w:ind w:left="357"/>
        <w:rPr>
          <w:rFonts w:ascii="Times New Roman" w:cs="Times New Roman"/>
          <w:bCs/>
        </w:rPr>
      </w:pPr>
      <w:r>
        <w:rPr>
          <w:rFonts w:ascii="Times New Roman" w:cs="Times New Roman" w:hint="eastAsia"/>
          <w:bCs/>
        </w:rPr>
        <w:t>（</w:t>
      </w:r>
      <w:r>
        <w:rPr>
          <w:rFonts w:ascii="Times New Roman" w:cs="Times New Roman" w:hint="eastAsia"/>
          <w:bCs/>
        </w:rPr>
        <w:t>3</w:t>
      </w:r>
      <w:r>
        <w:rPr>
          <w:rFonts w:ascii="Times New Roman" w:cs="Times New Roman" w:hint="eastAsia"/>
          <w:bCs/>
        </w:rPr>
        <w:t>）</w:t>
      </w:r>
      <w:r>
        <w:rPr>
          <w:rFonts w:ascii="Times New Roman" w:cs="Times New Roman" w:hint="eastAsia"/>
          <w:bCs/>
        </w:rPr>
        <w:t xml:space="preserve"> </w:t>
      </w:r>
      <w:r w:rsidRPr="00BD30C3">
        <w:rPr>
          <w:rFonts w:ascii="Times New Roman" w:cs="Times New Roman" w:hint="eastAsia"/>
          <w:bCs/>
        </w:rPr>
        <w:t>年（期）：页码</w:t>
      </w:r>
      <w:r w:rsidRPr="00BD30C3">
        <w:rPr>
          <w:rFonts w:ascii="Times New Roman" w:cs="Times New Roman" w:hint="eastAsia"/>
          <w:bCs/>
        </w:rPr>
        <w:t>.</w:t>
      </w:r>
      <w:r>
        <w:rPr>
          <w:rFonts w:ascii="Times New Roman" w:cs="Times New Roman" w:hint="eastAsia"/>
          <w:bCs/>
        </w:rPr>
        <w:t xml:space="preserve">       </w:t>
      </w:r>
      <w:r>
        <w:rPr>
          <w:rFonts w:ascii="Times New Roman" w:cs="Times New Roman" w:hint="eastAsia"/>
          <w:bCs/>
        </w:rPr>
        <w:t>示例：</w:t>
      </w:r>
      <w:r>
        <w:rPr>
          <w:rFonts w:ascii="Times New Roman" w:cs="Times New Roman" w:hint="eastAsia"/>
          <w:bCs/>
        </w:rPr>
        <w:t>2005</w:t>
      </w:r>
      <w:r>
        <w:rPr>
          <w:rFonts w:ascii="Times New Roman" w:cs="Times New Roman" w:hint="eastAsia"/>
          <w:bCs/>
        </w:rPr>
        <w:t>（</w:t>
      </w:r>
      <w:r>
        <w:rPr>
          <w:rFonts w:ascii="Times New Roman" w:cs="Times New Roman" w:hint="eastAsia"/>
          <w:bCs/>
        </w:rPr>
        <w:t>1</w:t>
      </w:r>
      <w:r>
        <w:rPr>
          <w:rFonts w:ascii="Times New Roman" w:cs="Times New Roman" w:hint="eastAsia"/>
          <w:bCs/>
        </w:rPr>
        <w:t>）：</w:t>
      </w:r>
      <w:r>
        <w:rPr>
          <w:rFonts w:ascii="Times New Roman" w:cs="Times New Roman" w:hint="eastAsia"/>
          <w:bCs/>
        </w:rPr>
        <w:t>94-99.</w:t>
      </w:r>
    </w:p>
    <w:p w:rsidR="004A0C9D" w:rsidRDefault="004A0C9D" w:rsidP="00BD30C3">
      <w:pPr>
        <w:adjustRightInd w:val="0"/>
        <w:spacing w:line="400" w:lineRule="exact"/>
        <w:ind w:left="357"/>
        <w:rPr>
          <w:rFonts w:ascii="Times New Roman" w:cs="Times New Roman"/>
          <w:bCs/>
        </w:rPr>
      </w:pPr>
    </w:p>
    <w:p w:rsidR="004A0C9D" w:rsidRDefault="004A0C9D" w:rsidP="00BD30C3">
      <w:pPr>
        <w:adjustRightInd w:val="0"/>
        <w:spacing w:line="400" w:lineRule="exact"/>
        <w:ind w:left="357"/>
        <w:rPr>
          <w:rFonts w:ascii="Times New Roman" w:cs="Times New Roman"/>
          <w:bCs/>
          <w:color w:val="FF0000"/>
        </w:rPr>
      </w:pPr>
      <w:r w:rsidRPr="004A0C9D">
        <w:rPr>
          <w:rFonts w:ascii="Times New Roman" w:cs="Times New Roman" w:hint="eastAsia"/>
          <w:bCs/>
          <w:color w:val="FF0000"/>
        </w:rPr>
        <w:t>参考文献需</w:t>
      </w:r>
      <w:r w:rsidRPr="004A0C9D">
        <w:rPr>
          <w:rFonts w:ascii="Times New Roman" w:cs="Times New Roman" w:hint="eastAsia"/>
          <w:bCs/>
          <w:color w:val="FF0000"/>
        </w:rPr>
        <w:t>20-30</w:t>
      </w:r>
      <w:r w:rsidRPr="004A0C9D">
        <w:rPr>
          <w:rFonts w:ascii="Times New Roman" w:cs="Times New Roman" w:hint="eastAsia"/>
          <w:bCs/>
          <w:color w:val="FF0000"/>
        </w:rPr>
        <w:t>篇，主要为近</w:t>
      </w:r>
      <w:r w:rsidRPr="004A0C9D">
        <w:rPr>
          <w:rFonts w:ascii="Times New Roman" w:cs="Times New Roman" w:hint="eastAsia"/>
          <w:bCs/>
          <w:color w:val="FF0000"/>
        </w:rPr>
        <w:t>5</w:t>
      </w:r>
      <w:r w:rsidRPr="004A0C9D">
        <w:rPr>
          <w:rFonts w:ascii="Times New Roman" w:cs="Times New Roman" w:hint="eastAsia"/>
          <w:bCs/>
          <w:color w:val="FF0000"/>
        </w:rPr>
        <w:t>年发表的论文、报告、专利等。参考文献中</w:t>
      </w:r>
      <w:r w:rsidRPr="004A0C9D">
        <w:rPr>
          <w:rFonts w:ascii="Times New Roman" w:cs="Times New Roman" w:hint="eastAsia"/>
          <w:bCs/>
          <w:color w:val="FF0000"/>
        </w:rPr>
        <w:t>1/3</w:t>
      </w:r>
      <w:r w:rsidRPr="004A0C9D">
        <w:rPr>
          <w:rFonts w:ascii="Times New Roman" w:cs="Times New Roman" w:hint="eastAsia"/>
          <w:bCs/>
          <w:color w:val="FF0000"/>
        </w:rPr>
        <w:t>以上须为外文文献。</w:t>
      </w:r>
      <w:r w:rsidR="009F6F1C">
        <w:rPr>
          <w:rFonts w:ascii="Times New Roman" w:cs="Times New Roman" w:hint="eastAsia"/>
          <w:bCs/>
          <w:color w:val="FF0000"/>
        </w:rPr>
        <w:t>参考文献必须在正文中有引用，且正文中的引用顺序按照参考文献中的前后顺序进行。</w:t>
      </w:r>
    </w:p>
    <w:p w:rsidR="004A0C9D" w:rsidRDefault="004A0C9D" w:rsidP="00BD30C3">
      <w:pPr>
        <w:adjustRightInd w:val="0"/>
        <w:spacing w:line="400" w:lineRule="exact"/>
        <w:ind w:left="357"/>
        <w:rPr>
          <w:rFonts w:ascii="Times New Roman" w:cs="Times New Roman"/>
          <w:bCs/>
          <w:color w:val="FF0000"/>
        </w:rPr>
      </w:pPr>
    </w:p>
    <w:p w:rsidR="004A0C9D" w:rsidRPr="004A0C9D" w:rsidRDefault="004A0C9D" w:rsidP="00BD30C3">
      <w:pPr>
        <w:adjustRightInd w:val="0"/>
        <w:spacing w:line="400" w:lineRule="exact"/>
        <w:ind w:left="357"/>
        <w:rPr>
          <w:rFonts w:ascii="Times New Roman" w:cs="Times New Roman"/>
          <w:bCs/>
          <w:color w:val="FF0000"/>
        </w:rPr>
      </w:pPr>
      <w:r>
        <w:rPr>
          <w:rFonts w:ascii="Times New Roman" w:cs="Times New Roman" w:hint="eastAsia"/>
          <w:bCs/>
          <w:color w:val="FF0000"/>
        </w:rPr>
        <w:t>参考文献可登陆我校图书馆的中文和外文</w:t>
      </w:r>
      <w:r w:rsidR="00F305A5">
        <w:rPr>
          <w:rFonts w:ascii="Times New Roman" w:cs="Times New Roman" w:hint="eastAsia"/>
          <w:bCs/>
          <w:color w:val="FF0000"/>
        </w:rPr>
        <w:t>数据</w:t>
      </w:r>
      <w:r>
        <w:rPr>
          <w:rFonts w:ascii="Times New Roman" w:cs="Times New Roman" w:hint="eastAsia"/>
          <w:bCs/>
          <w:color w:val="FF0000"/>
        </w:rPr>
        <w:t>库，可搜索中国网络期刊版、硕士和博士论文库、</w:t>
      </w:r>
      <w:r>
        <w:rPr>
          <w:rFonts w:ascii="Times New Roman" w:cs="Times New Roman" w:hint="eastAsia"/>
          <w:bCs/>
          <w:color w:val="FF0000"/>
        </w:rPr>
        <w:t xml:space="preserve"> IEEE </w:t>
      </w:r>
      <w:r>
        <w:rPr>
          <w:rFonts w:ascii="Times New Roman" w:cs="Times New Roman" w:hint="eastAsia"/>
          <w:bCs/>
          <w:color w:val="FF0000"/>
        </w:rPr>
        <w:t>库、</w:t>
      </w:r>
      <w:r>
        <w:rPr>
          <w:rFonts w:ascii="Times New Roman" w:cs="Times New Roman" w:hint="eastAsia"/>
          <w:bCs/>
          <w:color w:val="FF0000"/>
        </w:rPr>
        <w:t xml:space="preserve"> Web of Science</w:t>
      </w:r>
      <w:r w:rsidR="00F305A5">
        <w:rPr>
          <w:rFonts w:ascii="Times New Roman" w:cs="Times New Roman" w:hint="eastAsia"/>
          <w:bCs/>
          <w:color w:val="FF0000"/>
        </w:rPr>
        <w:t>、</w:t>
      </w:r>
      <w:r w:rsidR="00F305A5">
        <w:rPr>
          <w:rFonts w:ascii="Times New Roman" w:cs="Times New Roman" w:hint="eastAsia"/>
          <w:bCs/>
          <w:color w:val="FF0000"/>
        </w:rPr>
        <w:t>PQDD</w:t>
      </w:r>
      <w:r w:rsidR="00F305A5">
        <w:rPr>
          <w:rFonts w:ascii="Times New Roman" w:cs="Times New Roman" w:hint="eastAsia"/>
          <w:bCs/>
          <w:color w:val="FF0000"/>
        </w:rPr>
        <w:t>博士论文库等。</w:t>
      </w:r>
    </w:p>
    <w:p w:rsidR="0002336A" w:rsidRDefault="0002336A">
      <w:pPr>
        <w:widowControl/>
        <w:jc w:val="left"/>
        <w:rPr>
          <w:rFonts w:ascii="Times New Roman" w:cs="Times New Roman"/>
          <w:bCs/>
        </w:rPr>
      </w:pPr>
      <w:r>
        <w:rPr>
          <w:rFonts w:ascii="Times New Roman" w:cs="Times New Roman"/>
          <w:bCs/>
        </w:rPr>
        <w:br w:type="page"/>
      </w:r>
    </w:p>
    <w:p w:rsidR="00185EE8" w:rsidRDefault="0002336A" w:rsidP="0002336A">
      <w:pPr>
        <w:adjustRightInd w:val="0"/>
        <w:spacing w:line="400" w:lineRule="exact"/>
        <w:ind w:left="357"/>
        <w:jc w:val="center"/>
        <w:rPr>
          <w:rFonts w:ascii="黑体" w:eastAsia="黑体" w:hAnsi="黑体"/>
          <w:sz w:val="32"/>
          <w:szCs w:val="32"/>
        </w:rPr>
      </w:pPr>
      <w:r>
        <w:rPr>
          <w:rFonts w:ascii="黑体" w:eastAsia="黑体" w:hAnsi="黑体" w:hint="eastAsia"/>
          <w:sz w:val="32"/>
          <w:szCs w:val="32"/>
        </w:rPr>
        <w:lastRenderedPageBreak/>
        <w:t>报 告 选 题</w:t>
      </w:r>
    </w:p>
    <w:p w:rsidR="005D071F" w:rsidRDefault="005D071F" w:rsidP="0002336A">
      <w:pPr>
        <w:adjustRightInd w:val="0"/>
        <w:spacing w:line="400" w:lineRule="exact"/>
        <w:ind w:left="357"/>
        <w:jc w:val="center"/>
        <w:rPr>
          <w:rFonts w:ascii="黑体" w:eastAsia="黑体" w:hAnsi="黑体"/>
          <w:sz w:val="32"/>
          <w:szCs w:val="32"/>
        </w:rPr>
      </w:pPr>
    </w:p>
    <w:p w:rsidR="00A41777" w:rsidRPr="00A41777" w:rsidRDefault="00A41777" w:rsidP="004A61E9">
      <w:pPr>
        <w:pStyle w:val="a"/>
        <w:numPr>
          <w:ilvl w:val="0"/>
          <w:numId w:val="0"/>
        </w:numPr>
        <w:spacing w:line="400" w:lineRule="exact"/>
        <w:ind w:firstLineChars="199" w:firstLine="426"/>
        <w:rPr>
          <w:rFonts w:eastAsiaTheme="minorEastAsia" w:hAnsiTheme="minorEastAsia"/>
          <w:sz w:val="21"/>
          <w:szCs w:val="21"/>
          <w:lang w:val="en-GB"/>
        </w:rPr>
      </w:pPr>
      <w:r w:rsidRPr="00A41777">
        <w:rPr>
          <w:rFonts w:eastAsiaTheme="minorEastAsia" w:hAnsiTheme="minorEastAsia" w:hint="eastAsia"/>
          <w:sz w:val="21"/>
          <w:szCs w:val="21"/>
          <w:lang w:val="en-GB"/>
        </w:rPr>
        <w:t>以下给出了本次专题报告的选题</w:t>
      </w:r>
      <w:r>
        <w:rPr>
          <w:rFonts w:eastAsiaTheme="minorEastAsia" w:hAnsiTheme="minorEastAsia" w:hint="eastAsia"/>
          <w:sz w:val="21"/>
          <w:szCs w:val="21"/>
          <w:lang w:val="en-GB"/>
        </w:rPr>
        <w:t>目录</w:t>
      </w:r>
      <w:r w:rsidRPr="00A41777">
        <w:rPr>
          <w:rFonts w:eastAsiaTheme="minorEastAsia" w:hAnsiTheme="minorEastAsia" w:hint="eastAsia"/>
          <w:sz w:val="21"/>
          <w:szCs w:val="21"/>
          <w:lang w:val="en-GB"/>
        </w:rPr>
        <w:t>，大家除下述题目外也可自拟题目</w:t>
      </w:r>
      <w:r w:rsidR="004A61E9">
        <w:rPr>
          <w:rFonts w:eastAsiaTheme="minorEastAsia" w:hAnsiTheme="minorEastAsia" w:hint="eastAsia"/>
          <w:sz w:val="21"/>
          <w:szCs w:val="21"/>
          <w:lang w:val="en-GB"/>
        </w:rPr>
        <w:t>查阅相关文献进行总结、分析和撰写。</w:t>
      </w:r>
      <w:r w:rsidR="00A61E07">
        <w:rPr>
          <w:rFonts w:eastAsiaTheme="minorEastAsia" w:hAnsiTheme="minorEastAsia" w:hint="eastAsia"/>
          <w:sz w:val="21"/>
          <w:szCs w:val="21"/>
          <w:lang w:val="en-GB"/>
        </w:rPr>
        <w:t>若同学选择一个仿真课题，则额外加分项，可参照书上做下仿真，完成本课程的专题报告。</w:t>
      </w:r>
    </w:p>
    <w:p w:rsidR="000804EA" w:rsidRDefault="000804EA" w:rsidP="009F6F1C">
      <w:pPr>
        <w:pStyle w:val="a"/>
        <w:numPr>
          <w:ilvl w:val="0"/>
          <w:numId w:val="0"/>
        </w:numPr>
        <w:spacing w:beforeLines="50" w:afterLines="50" w:line="240" w:lineRule="auto"/>
        <w:ind w:left="420"/>
        <w:rPr>
          <w:rFonts w:ascii="黑体" w:eastAsia="黑体" w:hAnsi="黑体"/>
          <w:sz w:val="24"/>
          <w:szCs w:val="24"/>
          <w:lang w:val="en-GB"/>
        </w:rPr>
      </w:pPr>
      <w:r w:rsidRPr="0017001D">
        <w:rPr>
          <w:rFonts w:ascii="黑体" w:eastAsia="黑体" w:hAnsi="黑体" w:hint="eastAsia"/>
          <w:sz w:val="24"/>
          <w:szCs w:val="24"/>
          <w:lang w:val="en-GB"/>
        </w:rPr>
        <w:t>[</w:t>
      </w:r>
      <w:r>
        <w:rPr>
          <w:rFonts w:ascii="黑体" w:eastAsia="黑体" w:hAnsi="黑体" w:hint="eastAsia"/>
          <w:sz w:val="24"/>
          <w:szCs w:val="24"/>
          <w:lang w:val="en-GB"/>
        </w:rPr>
        <w:t>1</w:t>
      </w:r>
      <w:r w:rsidRPr="0017001D">
        <w:rPr>
          <w:rFonts w:ascii="黑体" w:eastAsia="黑体" w:hAnsi="黑体" w:hint="eastAsia"/>
          <w:sz w:val="24"/>
          <w:szCs w:val="24"/>
          <w:lang w:val="en-GB"/>
        </w:rPr>
        <w:t xml:space="preserve">] </w:t>
      </w:r>
      <w:r>
        <w:rPr>
          <w:rFonts w:ascii="黑体" w:eastAsia="黑体" w:hAnsi="黑体" w:hint="eastAsia"/>
          <w:sz w:val="24"/>
          <w:szCs w:val="24"/>
          <w:lang w:val="en-GB"/>
        </w:rPr>
        <w:t>无线电能传输技术的发展概况</w:t>
      </w:r>
    </w:p>
    <w:p w:rsidR="000804EA" w:rsidRDefault="000804EA" w:rsidP="009F6F1C">
      <w:pPr>
        <w:pStyle w:val="a"/>
        <w:numPr>
          <w:ilvl w:val="0"/>
          <w:numId w:val="0"/>
        </w:numPr>
        <w:spacing w:beforeLines="50" w:afterLines="50" w:line="240" w:lineRule="auto"/>
        <w:ind w:left="420"/>
        <w:rPr>
          <w:rFonts w:ascii="黑体" w:eastAsia="黑体" w:hAnsi="黑体"/>
          <w:sz w:val="24"/>
          <w:szCs w:val="24"/>
          <w:lang w:val="en-GB"/>
        </w:rPr>
      </w:pPr>
    </w:p>
    <w:p w:rsidR="000804EA" w:rsidRPr="0060555B" w:rsidRDefault="000804EA" w:rsidP="009F6F1C">
      <w:pPr>
        <w:pStyle w:val="a"/>
        <w:numPr>
          <w:ilvl w:val="0"/>
          <w:numId w:val="0"/>
        </w:numPr>
        <w:spacing w:beforeLines="50" w:afterLines="50" w:line="240" w:lineRule="auto"/>
        <w:ind w:left="420"/>
        <w:rPr>
          <w:rFonts w:eastAsiaTheme="minorEastAsia" w:hAnsiTheme="minorEastAsia"/>
          <w:sz w:val="21"/>
          <w:szCs w:val="21"/>
          <w:lang w:val="en-GB"/>
        </w:rPr>
      </w:pPr>
      <w:r w:rsidRPr="0017001D">
        <w:rPr>
          <w:rFonts w:ascii="黑体" w:eastAsia="黑体" w:hAnsi="黑体" w:hint="eastAsia"/>
          <w:sz w:val="24"/>
          <w:szCs w:val="24"/>
          <w:lang w:val="en-GB"/>
        </w:rPr>
        <w:t>[</w:t>
      </w:r>
      <w:r>
        <w:rPr>
          <w:rFonts w:ascii="黑体" w:eastAsia="黑体" w:hAnsi="黑体" w:hint="eastAsia"/>
          <w:sz w:val="24"/>
          <w:szCs w:val="24"/>
          <w:lang w:val="en-GB"/>
        </w:rPr>
        <w:t>2</w:t>
      </w:r>
      <w:r w:rsidRPr="0017001D">
        <w:rPr>
          <w:rFonts w:ascii="黑体" w:eastAsia="黑体" w:hAnsi="黑体" w:hint="eastAsia"/>
          <w:sz w:val="24"/>
          <w:szCs w:val="24"/>
          <w:lang w:val="en-GB"/>
        </w:rPr>
        <w:t xml:space="preserve">] </w:t>
      </w:r>
      <w:r>
        <w:rPr>
          <w:rFonts w:ascii="黑体" w:eastAsia="黑体" w:hAnsi="黑体" w:hint="eastAsia"/>
          <w:sz w:val="24"/>
          <w:szCs w:val="24"/>
          <w:lang w:val="en-GB"/>
        </w:rPr>
        <w:t>磁流体发电机的发展概况和应用</w:t>
      </w:r>
    </w:p>
    <w:p w:rsidR="000804EA" w:rsidRDefault="000804EA" w:rsidP="009F6F1C">
      <w:pPr>
        <w:pStyle w:val="a"/>
        <w:numPr>
          <w:ilvl w:val="0"/>
          <w:numId w:val="0"/>
        </w:numPr>
        <w:spacing w:beforeLines="50" w:afterLines="50" w:line="240" w:lineRule="auto"/>
        <w:ind w:left="420"/>
        <w:rPr>
          <w:rFonts w:ascii="黑体" w:eastAsia="黑体" w:hAnsi="黑体"/>
          <w:sz w:val="24"/>
          <w:szCs w:val="24"/>
          <w:lang w:val="en-GB"/>
        </w:rPr>
      </w:pPr>
    </w:p>
    <w:p w:rsidR="005D071F" w:rsidRPr="0017001D" w:rsidRDefault="005D071F" w:rsidP="009F6F1C">
      <w:pPr>
        <w:pStyle w:val="a"/>
        <w:numPr>
          <w:ilvl w:val="0"/>
          <w:numId w:val="0"/>
        </w:numPr>
        <w:spacing w:beforeLines="50" w:afterLines="50" w:line="240" w:lineRule="auto"/>
        <w:ind w:left="420"/>
        <w:rPr>
          <w:rFonts w:ascii="黑体" w:eastAsia="黑体" w:hAnsi="黑体"/>
          <w:sz w:val="24"/>
          <w:szCs w:val="24"/>
          <w:lang w:val="en-GB"/>
        </w:rPr>
      </w:pPr>
      <w:r w:rsidRPr="0017001D">
        <w:rPr>
          <w:rFonts w:ascii="黑体" w:eastAsia="黑体" w:hAnsi="黑体" w:hint="eastAsia"/>
          <w:sz w:val="24"/>
          <w:szCs w:val="24"/>
          <w:lang w:val="en-GB"/>
        </w:rPr>
        <w:t>[</w:t>
      </w:r>
      <w:r w:rsidR="00A95B49">
        <w:rPr>
          <w:rFonts w:ascii="黑体" w:eastAsia="黑体" w:hAnsi="黑体" w:hint="eastAsia"/>
          <w:sz w:val="24"/>
          <w:szCs w:val="24"/>
          <w:lang w:val="en-GB"/>
        </w:rPr>
        <w:t>3</w:t>
      </w:r>
      <w:r w:rsidRPr="0017001D">
        <w:rPr>
          <w:rFonts w:ascii="黑体" w:eastAsia="黑体" w:hAnsi="黑体" w:hint="eastAsia"/>
          <w:sz w:val="24"/>
          <w:szCs w:val="24"/>
          <w:lang w:val="en-GB"/>
        </w:rPr>
        <w:t xml:space="preserve">] </w:t>
      </w:r>
      <w:r w:rsidR="00373EE4" w:rsidRPr="0017001D">
        <w:rPr>
          <w:rFonts w:ascii="黑体" w:eastAsia="黑体" w:hAnsi="黑体" w:hint="eastAsia"/>
          <w:sz w:val="24"/>
          <w:szCs w:val="24"/>
          <w:lang w:val="en-GB"/>
        </w:rPr>
        <w:t>电力</w:t>
      </w:r>
      <w:r w:rsidRPr="0017001D">
        <w:rPr>
          <w:rFonts w:ascii="黑体" w:eastAsia="黑体" w:hAnsi="黑体" w:hint="eastAsia"/>
          <w:sz w:val="24"/>
          <w:szCs w:val="24"/>
          <w:lang w:val="en-GB"/>
        </w:rPr>
        <w:t>有源滤波器的发展、</w:t>
      </w:r>
      <w:r w:rsidR="009E768C" w:rsidRPr="0017001D">
        <w:rPr>
          <w:rFonts w:ascii="黑体" w:eastAsia="黑体" w:hAnsi="黑体" w:hint="eastAsia"/>
          <w:sz w:val="24"/>
          <w:szCs w:val="24"/>
          <w:lang w:val="en-GB"/>
        </w:rPr>
        <w:t>拓扑结构</w:t>
      </w:r>
      <w:r w:rsidR="00A13970" w:rsidRPr="0017001D">
        <w:rPr>
          <w:rFonts w:ascii="黑体" w:eastAsia="黑体" w:hAnsi="黑体" w:hint="eastAsia"/>
          <w:sz w:val="24"/>
          <w:szCs w:val="24"/>
          <w:lang w:val="en-GB"/>
        </w:rPr>
        <w:t>、特性</w:t>
      </w:r>
      <w:r w:rsidR="009E768C" w:rsidRPr="0017001D">
        <w:rPr>
          <w:rFonts w:ascii="黑体" w:eastAsia="黑体" w:hAnsi="黑体" w:hint="eastAsia"/>
          <w:sz w:val="24"/>
          <w:szCs w:val="24"/>
          <w:lang w:val="en-GB"/>
        </w:rPr>
        <w:t>及应用</w:t>
      </w:r>
    </w:p>
    <w:p w:rsidR="0017001D" w:rsidRDefault="0017001D" w:rsidP="005D071F">
      <w:pPr>
        <w:pStyle w:val="a"/>
        <w:numPr>
          <w:ilvl w:val="0"/>
          <w:numId w:val="0"/>
        </w:numPr>
        <w:spacing w:line="400" w:lineRule="exact"/>
        <w:ind w:left="420"/>
        <w:rPr>
          <w:rFonts w:eastAsiaTheme="minorEastAsia" w:hAnsiTheme="minorEastAsia"/>
          <w:sz w:val="21"/>
          <w:szCs w:val="21"/>
          <w:lang w:val="en-GB"/>
        </w:rPr>
      </w:pPr>
      <w:r>
        <w:rPr>
          <w:rFonts w:eastAsiaTheme="minorEastAsia" w:hAnsiTheme="minorEastAsia" w:hint="eastAsia"/>
          <w:sz w:val="21"/>
          <w:szCs w:val="21"/>
          <w:lang w:val="en-GB"/>
        </w:rPr>
        <w:t xml:space="preserve">    </w:t>
      </w:r>
      <w:r>
        <w:rPr>
          <w:rFonts w:eastAsiaTheme="minorEastAsia" w:hAnsiTheme="minorEastAsia" w:hint="eastAsia"/>
          <w:sz w:val="21"/>
          <w:szCs w:val="21"/>
          <w:lang w:val="en-GB"/>
        </w:rPr>
        <w:t>主要侧重从整体上来讲述电力有源滤波器的整个发展历史以及其在拓扑结构与控制技术上的演变。基于此，在根据串联型和并联型不同拓扑结构的有源滤波器具备什么样的电气特性、并展望在其在应用领域（交流输电、高压直流输电、航空电源、机车和船舶电力系统等）</w:t>
      </w:r>
    </w:p>
    <w:p w:rsidR="00A13970" w:rsidRDefault="00A13970" w:rsidP="009F6F1C">
      <w:pPr>
        <w:pStyle w:val="a"/>
        <w:numPr>
          <w:ilvl w:val="0"/>
          <w:numId w:val="0"/>
        </w:numPr>
        <w:spacing w:beforeLines="50" w:afterLines="50" w:line="240" w:lineRule="auto"/>
        <w:ind w:left="420"/>
        <w:rPr>
          <w:rFonts w:ascii="黑体" w:eastAsia="黑体" w:hAnsi="黑体"/>
          <w:sz w:val="24"/>
          <w:szCs w:val="24"/>
          <w:lang w:val="en-GB"/>
        </w:rPr>
      </w:pPr>
      <w:r w:rsidRPr="0017001D">
        <w:rPr>
          <w:rFonts w:ascii="黑体" w:eastAsia="黑体" w:hAnsi="黑体" w:hint="eastAsia"/>
          <w:sz w:val="24"/>
          <w:szCs w:val="24"/>
          <w:lang w:val="en-GB"/>
        </w:rPr>
        <w:t>[</w:t>
      </w:r>
      <w:r w:rsidR="00A95B49">
        <w:rPr>
          <w:rFonts w:ascii="黑体" w:eastAsia="黑体" w:hAnsi="黑体" w:hint="eastAsia"/>
          <w:sz w:val="24"/>
          <w:szCs w:val="24"/>
          <w:lang w:val="en-GB"/>
        </w:rPr>
        <w:t>4</w:t>
      </w:r>
      <w:r w:rsidRPr="0017001D">
        <w:rPr>
          <w:rFonts w:ascii="黑体" w:eastAsia="黑体" w:hAnsi="黑体" w:hint="eastAsia"/>
          <w:sz w:val="24"/>
          <w:szCs w:val="24"/>
          <w:lang w:val="en-GB"/>
        </w:rPr>
        <w:t>] 电力有源滤波器的控制</w:t>
      </w:r>
      <w:r w:rsidR="00373EE4" w:rsidRPr="0017001D">
        <w:rPr>
          <w:rFonts w:ascii="黑体" w:eastAsia="黑体" w:hAnsi="黑体" w:hint="eastAsia"/>
          <w:sz w:val="24"/>
          <w:szCs w:val="24"/>
          <w:lang w:val="en-GB"/>
        </w:rPr>
        <w:t>理论与实现</w:t>
      </w:r>
    </w:p>
    <w:p w:rsidR="0017001D" w:rsidRDefault="0017001D" w:rsidP="0017001D">
      <w:pPr>
        <w:pStyle w:val="a"/>
        <w:numPr>
          <w:ilvl w:val="0"/>
          <w:numId w:val="0"/>
        </w:numPr>
        <w:spacing w:line="400" w:lineRule="exact"/>
        <w:ind w:left="420"/>
        <w:rPr>
          <w:rFonts w:eastAsiaTheme="minorEastAsia" w:hAnsiTheme="minorEastAsia"/>
          <w:sz w:val="21"/>
          <w:szCs w:val="21"/>
          <w:lang w:val="en-GB"/>
        </w:rPr>
      </w:pPr>
      <w:r w:rsidRPr="0017001D">
        <w:rPr>
          <w:rFonts w:eastAsiaTheme="minorEastAsia" w:hAnsiTheme="minorEastAsia" w:hint="eastAsia"/>
          <w:sz w:val="21"/>
          <w:szCs w:val="21"/>
          <w:lang w:val="en-GB"/>
        </w:rPr>
        <w:t xml:space="preserve">    </w:t>
      </w:r>
      <w:r w:rsidRPr="0017001D">
        <w:rPr>
          <w:rFonts w:eastAsiaTheme="minorEastAsia" w:hAnsiTheme="minorEastAsia" w:hint="eastAsia"/>
          <w:sz w:val="21"/>
          <w:szCs w:val="21"/>
          <w:lang w:val="en-GB"/>
        </w:rPr>
        <w:t>侧重讲述</w:t>
      </w:r>
      <w:r>
        <w:rPr>
          <w:rFonts w:eastAsiaTheme="minorEastAsia" w:hAnsiTheme="minorEastAsia" w:hint="eastAsia"/>
          <w:sz w:val="21"/>
          <w:szCs w:val="21"/>
          <w:lang w:val="en-GB"/>
        </w:rPr>
        <w:t>有源滤波器</w:t>
      </w:r>
      <w:r>
        <w:rPr>
          <w:rFonts w:eastAsiaTheme="minorEastAsia" w:hAnsiTheme="minorEastAsia" w:hint="eastAsia"/>
          <w:sz w:val="21"/>
          <w:szCs w:val="21"/>
          <w:lang w:val="en-GB"/>
        </w:rPr>
        <w:t>(APF)</w:t>
      </w:r>
      <w:r>
        <w:rPr>
          <w:rFonts w:eastAsiaTheme="minorEastAsia" w:hAnsiTheme="minorEastAsia" w:hint="eastAsia"/>
          <w:sz w:val="21"/>
          <w:szCs w:val="21"/>
          <w:lang w:val="en-GB"/>
        </w:rPr>
        <w:t>的相关控制理论和控制技术方面的发展，并就其实现所带来的处理器方面的进步。</w:t>
      </w:r>
    </w:p>
    <w:p w:rsidR="004F0A01" w:rsidRDefault="004F0A01" w:rsidP="0017001D">
      <w:pPr>
        <w:pStyle w:val="a"/>
        <w:numPr>
          <w:ilvl w:val="0"/>
          <w:numId w:val="0"/>
        </w:numPr>
        <w:spacing w:line="400" w:lineRule="exact"/>
        <w:ind w:left="420"/>
        <w:rPr>
          <w:rFonts w:ascii="黑体" w:eastAsia="黑体" w:hAnsi="黑体"/>
          <w:sz w:val="24"/>
          <w:szCs w:val="24"/>
          <w:lang w:val="en-GB"/>
        </w:rPr>
      </w:pPr>
      <w:r w:rsidRPr="0017001D">
        <w:rPr>
          <w:rFonts w:ascii="黑体" w:eastAsia="黑体" w:hAnsi="黑体" w:hint="eastAsia"/>
          <w:sz w:val="24"/>
          <w:szCs w:val="24"/>
          <w:lang w:val="en-GB"/>
        </w:rPr>
        <w:t>[</w:t>
      </w:r>
      <w:r w:rsidR="00A95B49">
        <w:rPr>
          <w:rFonts w:ascii="黑体" w:eastAsia="黑体" w:hAnsi="黑体" w:hint="eastAsia"/>
          <w:sz w:val="24"/>
          <w:szCs w:val="24"/>
          <w:lang w:val="en-GB"/>
        </w:rPr>
        <w:t>5</w:t>
      </w:r>
      <w:r w:rsidRPr="0017001D">
        <w:rPr>
          <w:rFonts w:ascii="黑体" w:eastAsia="黑体" w:hAnsi="黑体" w:hint="eastAsia"/>
          <w:sz w:val="24"/>
          <w:szCs w:val="24"/>
          <w:lang w:val="en-GB"/>
        </w:rPr>
        <w:t xml:space="preserve">] </w:t>
      </w:r>
      <w:r>
        <w:rPr>
          <w:rFonts w:ascii="黑体" w:eastAsia="黑体" w:hAnsi="黑体" w:hint="eastAsia"/>
          <w:sz w:val="24"/>
          <w:szCs w:val="24"/>
          <w:lang w:val="en-GB"/>
        </w:rPr>
        <w:t>高压直流输电系统的发展概况</w:t>
      </w:r>
    </w:p>
    <w:p w:rsidR="004F0A01" w:rsidRDefault="004F0A01" w:rsidP="0017001D">
      <w:pPr>
        <w:pStyle w:val="a"/>
        <w:numPr>
          <w:ilvl w:val="0"/>
          <w:numId w:val="0"/>
        </w:numPr>
        <w:spacing w:line="400" w:lineRule="exact"/>
        <w:ind w:left="420"/>
        <w:rPr>
          <w:rFonts w:ascii="黑体" w:eastAsia="黑体" w:hAnsi="黑体"/>
          <w:sz w:val="24"/>
          <w:szCs w:val="24"/>
          <w:lang w:val="en-GB"/>
        </w:rPr>
      </w:pPr>
    </w:p>
    <w:p w:rsidR="004F0A01" w:rsidRDefault="004F0A01" w:rsidP="0017001D">
      <w:pPr>
        <w:pStyle w:val="a"/>
        <w:numPr>
          <w:ilvl w:val="0"/>
          <w:numId w:val="0"/>
        </w:numPr>
        <w:spacing w:line="400" w:lineRule="exact"/>
        <w:ind w:left="420"/>
        <w:rPr>
          <w:rFonts w:ascii="黑体" w:eastAsia="黑体" w:hAnsi="黑体"/>
          <w:sz w:val="24"/>
          <w:szCs w:val="24"/>
          <w:lang w:val="en-GB"/>
        </w:rPr>
      </w:pPr>
      <w:r>
        <w:rPr>
          <w:rFonts w:ascii="黑体" w:eastAsia="黑体" w:hAnsi="黑体" w:hint="eastAsia"/>
          <w:sz w:val="24"/>
          <w:szCs w:val="24"/>
          <w:lang w:val="en-GB"/>
        </w:rPr>
        <w:t>[</w:t>
      </w:r>
      <w:r w:rsidR="00A95B49">
        <w:rPr>
          <w:rFonts w:ascii="黑体" w:eastAsia="黑体" w:hAnsi="黑体" w:hint="eastAsia"/>
          <w:sz w:val="24"/>
          <w:szCs w:val="24"/>
          <w:lang w:val="en-GB"/>
        </w:rPr>
        <w:t>6</w:t>
      </w:r>
      <w:r>
        <w:rPr>
          <w:rFonts w:ascii="黑体" w:eastAsia="黑体" w:hAnsi="黑体" w:hint="eastAsia"/>
          <w:sz w:val="24"/>
          <w:szCs w:val="24"/>
          <w:lang w:val="en-GB"/>
        </w:rPr>
        <w:t>] 高压直流输电系统的控制技术</w:t>
      </w:r>
    </w:p>
    <w:p w:rsidR="0060555B" w:rsidRDefault="0060555B" w:rsidP="0017001D">
      <w:pPr>
        <w:pStyle w:val="a"/>
        <w:numPr>
          <w:ilvl w:val="0"/>
          <w:numId w:val="0"/>
        </w:numPr>
        <w:spacing w:line="400" w:lineRule="exact"/>
        <w:ind w:left="420"/>
        <w:rPr>
          <w:rFonts w:ascii="黑体" w:eastAsia="黑体" w:hAnsi="黑体"/>
          <w:sz w:val="24"/>
          <w:szCs w:val="24"/>
          <w:lang w:val="en-GB"/>
        </w:rPr>
      </w:pPr>
    </w:p>
    <w:p w:rsidR="0060555B" w:rsidRDefault="0060555B" w:rsidP="0017001D">
      <w:pPr>
        <w:pStyle w:val="a"/>
        <w:numPr>
          <w:ilvl w:val="0"/>
          <w:numId w:val="0"/>
        </w:numPr>
        <w:spacing w:line="400" w:lineRule="exact"/>
        <w:ind w:left="420"/>
        <w:rPr>
          <w:rFonts w:eastAsiaTheme="minorEastAsia" w:hAnsiTheme="minorEastAsia"/>
          <w:sz w:val="21"/>
          <w:szCs w:val="21"/>
          <w:lang w:val="en-GB"/>
        </w:rPr>
      </w:pPr>
      <w:r>
        <w:rPr>
          <w:rFonts w:ascii="黑体" w:eastAsia="黑体" w:hAnsi="黑体" w:hint="eastAsia"/>
          <w:sz w:val="24"/>
          <w:szCs w:val="24"/>
          <w:lang w:val="en-GB"/>
        </w:rPr>
        <w:t>[</w:t>
      </w:r>
      <w:r w:rsidR="00A95B49">
        <w:rPr>
          <w:rFonts w:ascii="黑体" w:eastAsia="黑体" w:hAnsi="黑体" w:hint="eastAsia"/>
          <w:sz w:val="24"/>
          <w:szCs w:val="24"/>
          <w:lang w:val="en-GB"/>
        </w:rPr>
        <w:t>7</w:t>
      </w:r>
      <w:r>
        <w:rPr>
          <w:rFonts w:ascii="黑体" w:eastAsia="黑体" w:hAnsi="黑体" w:hint="eastAsia"/>
          <w:sz w:val="24"/>
          <w:szCs w:val="24"/>
          <w:lang w:val="en-GB"/>
        </w:rPr>
        <w:t>]</w:t>
      </w:r>
      <w:r w:rsidR="00A61E07">
        <w:rPr>
          <w:rFonts w:ascii="黑体" w:eastAsia="黑体" w:hAnsi="黑体" w:hint="eastAsia"/>
          <w:sz w:val="24"/>
          <w:szCs w:val="24"/>
          <w:lang w:val="en-GB"/>
        </w:rPr>
        <w:t xml:space="preserve"> </w:t>
      </w:r>
      <w:r>
        <w:rPr>
          <w:rFonts w:ascii="黑体" w:eastAsia="黑体" w:hAnsi="黑体" w:hint="eastAsia"/>
          <w:sz w:val="24"/>
          <w:szCs w:val="24"/>
          <w:lang w:val="en-GB"/>
        </w:rPr>
        <w:t>柔性交流输电系统控制器的发展概况与控制技术</w:t>
      </w:r>
    </w:p>
    <w:p w:rsidR="004F0A01" w:rsidRDefault="004F0A01" w:rsidP="0017001D">
      <w:pPr>
        <w:pStyle w:val="a"/>
        <w:numPr>
          <w:ilvl w:val="0"/>
          <w:numId w:val="0"/>
        </w:numPr>
        <w:spacing w:line="400" w:lineRule="exact"/>
        <w:ind w:left="420"/>
        <w:rPr>
          <w:rFonts w:eastAsiaTheme="minorEastAsia" w:hAnsiTheme="minorEastAsia"/>
          <w:sz w:val="21"/>
          <w:szCs w:val="21"/>
          <w:lang w:val="en-GB"/>
        </w:rPr>
      </w:pPr>
    </w:p>
    <w:p w:rsidR="0060555B" w:rsidRDefault="000804EA" w:rsidP="0017001D">
      <w:pPr>
        <w:pStyle w:val="a"/>
        <w:numPr>
          <w:ilvl w:val="0"/>
          <w:numId w:val="0"/>
        </w:numPr>
        <w:spacing w:line="400" w:lineRule="exact"/>
        <w:ind w:left="420"/>
        <w:rPr>
          <w:rFonts w:ascii="黑体" w:eastAsia="黑体" w:hAnsi="黑体"/>
          <w:sz w:val="24"/>
          <w:szCs w:val="24"/>
          <w:lang w:val="en-GB"/>
        </w:rPr>
      </w:pPr>
      <w:r>
        <w:rPr>
          <w:rFonts w:ascii="黑体" w:eastAsia="黑体" w:hAnsi="黑体" w:hint="eastAsia"/>
          <w:sz w:val="24"/>
          <w:szCs w:val="24"/>
          <w:lang w:val="en-GB"/>
        </w:rPr>
        <w:t>[</w:t>
      </w:r>
      <w:r w:rsidR="00A95B49">
        <w:rPr>
          <w:rFonts w:ascii="黑体" w:eastAsia="黑体" w:hAnsi="黑体" w:hint="eastAsia"/>
          <w:sz w:val="24"/>
          <w:szCs w:val="24"/>
          <w:lang w:val="en-GB"/>
        </w:rPr>
        <w:t>8</w:t>
      </w:r>
      <w:r>
        <w:rPr>
          <w:rFonts w:ascii="黑体" w:eastAsia="黑体" w:hAnsi="黑体" w:hint="eastAsia"/>
          <w:sz w:val="24"/>
          <w:szCs w:val="24"/>
          <w:lang w:val="en-GB"/>
        </w:rPr>
        <w:t>]</w:t>
      </w:r>
      <w:r w:rsidR="00A61E07">
        <w:rPr>
          <w:rFonts w:ascii="黑体" w:eastAsia="黑体" w:hAnsi="黑体" w:hint="eastAsia"/>
          <w:sz w:val="24"/>
          <w:szCs w:val="24"/>
          <w:lang w:val="en-GB"/>
        </w:rPr>
        <w:t xml:space="preserve"> </w:t>
      </w:r>
      <w:r>
        <w:rPr>
          <w:rFonts w:ascii="黑体" w:eastAsia="黑体" w:hAnsi="黑体" w:hint="eastAsia"/>
          <w:sz w:val="24"/>
          <w:szCs w:val="24"/>
          <w:lang w:val="en-GB"/>
        </w:rPr>
        <w:t>光伏电池特性与光伏发电系统架构及功率拓扑</w:t>
      </w:r>
    </w:p>
    <w:p w:rsidR="000804EA" w:rsidRDefault="000804EA" w:rsidP="0017001D">
      <w:pPr>
        <w:pStyle w:val="a"/>
        <w:numPr>
          <w:ilvl w:val="0"/>
          <w:numId w:val="0"/>
        </w:numPr>
        <w:spacing w:line="400" w:lineRule="exact"/>
        <w:ind w:left="420"/>
        <w:rPr>
          <w:rFonts w:ascii="黑体" w:eastAsia="黑体" w:hAnsi="黑体"/>
          <w:sz w:val="24"/>
          <w:szCs w:val="24"/>
          <w:lang w:val="en-GB"/>
        </w:rPr>
      </w:pPr>
    </w:p>
    <w:p w:rsidR="000804EA" w:rsidRDefault="000804EA" w:rsidP="0017001D">
      <w:pPr>
        <w:pStyle w:val="a"/>
        <w:numPr>
          <w:ilvl w:val="0"/>
          <w:numId w:val="0"/>
        </w:numPr>
        <w:spacing w:line="400" w:lineRule="exact"/>
        <w:ind w:left="420"/>
        <w:rPr>
          <w:rFonts w:ascii="黑体" w:eastAsia="黑体" w:hAnsi="黑体"/>
          <w:sz w:val="24"/>
          <w:szCs w:val="24"/>
          <w:lang w:val="en-GB"/>
        </w:rPr>
      </w:pPr>
      <w:r>
        <w:rPr>
          <w:rFonts w:ascii="黑体" w:eastAsia="黑体" w:hAnsi="黑体" w:hint="eastAsia"/>
          <w:sz w:val="24"/>
          <w:szCs w:val="24"/>
          <w:lang w:val="en-GB"/>
        </w:rPr>
        <w:t>[</w:t>
      </w:r>
      <w:r w:rsidR="00A95B49">
        <w:rPr>
          <w:rFonts w:ascii="黑体" w:eastAsia="黑体" w:hAnsi="黑体" w:hint="eastAsia"/>
          <w:sz w:val="24"/>
          <w:szCs w:val="24"/>
          <w:lang w:val="en-GB"/>
        </w:rPr>
        <w:t>9</w:t>
      </w:r>
      <w:r>
        <w:rPr>
          <w:rFonts w:ascii="黑体" w:eastAsia="黑体" w:hAnsi="黑体" w:hint="eastAsia"/>
          <w:sz w:val="24"/>
          <w:szCs w:val="24"/>
          <w:lang w:val="en-GB"/>
        </w:rPr>
        <w:t>]</w:t>
      </w:r>
      <w:r w:rsidR="00A61E07">
        <w:rPr>
          <w:rFonts w:ascii="黑体" w:eastAsia="黑体" w:hAnsi="黑体" w:hint="eastAsia"/>
          <w:sz w:val="24"/>
          <w:szCs w:val="24"/>
          <w:lang w:val="en-GB"/>
        </w:rPr>
        <w:t xml:space="preserve"> </w:t>
      </w:r>
      <w:r>
        <w:rPr>
          <w:rFonts w:ascii="黑体" w:eastAsia="黑体" w:hAnsi="黑体" w:hint="eastAsia"/>
          <w:sz w:val="24"/>
          <w:szCs w:val="24"/>
          <w:lang w:val="en-GB"/>
        </w:rPr>
        <w:t>光伏发电系统的MPPT控制策略</w:t>
      </w:r>
    </w:p>
    <w:p w:rsidR="000804EA" w:rsidRDefault="000804EA" w:rsidP="0017001D">
      <w:pPr>
        <w:pStyle w:val="a"/>
        <w:numPr>
          <w:ilvl w:val="0"/>
          <w:numId w:val="0"/>
        </w:numPr>
        <w:spacing w:line="400" w:lineRule="exact"/>
        <w:ind w:left="420"/>
        <w:rPr>
          <w:rFonts w:ascii="黑体" w:eastAsia="黑体" w:hAnsi="黑体"/>
          <w:sz w:val="24"/>
          <w:szCs w:val="24"/>
          <w:lang w:val="en-GB"/>
        </w:rPr>
      </w:pPr>
    </w:p>
    <w:p w:rsidR="000804EA" w:rsidRDefault="000804EA" w:rsidP="000804EA">
      <w:pPr>
        <w:pStyle w:val="a"/>
        <w:numPr>
          <w:ilvl w:val="0"/>
          <w:numId w:val="0"/>
        </w:numPr>
        <w:spacing w:line="400" w:lineRule="exact"/>
        <w:ind w:left="420"/>
        <w:rPr>
          <w:rFonts w:ascii="黑体" w:eastAsia="黑体" w:hAnsi="黑体"/>
          <w:sz w:val="24"/>
          <w:szCs w:val="24"/>
          <w:lang w:val="en-GB"/>
        </w:rPr>
      </w:pPr>
      <w:r>
        <w:rPr>
          <w:rFonts w:ascii="黑体" w:eastAsia="黑体" w:hAnsi="黑体" w:hint="eastAsia"/>
          <w:sz w:val="24"/>
          <w:szCs w:val="24"/>
          <w:lang w:val="en-GB"/>
        </w:rPr>
        <w:t>[</w:t>
      </w:r>
      <w:r w:rsidR="00A95B49">
        <w:rPr>
          <w:rFonts w:ascii="黑体" w:eastAsia="黑体" w:hAnsi="黑体" w:hint="eastAsia"/>
          <w:sz w:val="24"/>
          <w:szCs w:val="24"/>
          <w:lang w:val="en-GB"/>
        </w:rPr>
        <w:t>10</w:t>
      </w:r>
      <w:r>
        <w:rPr>
          <w:rFonts w:ascii="黑体" w:eastAsia="黑体" w:hAnsi="黑体" w:hint="eastAsia"/>
          <w:sz w:val="24"/>
          <w:szCs w:val="24"/>
          <w:lang w:val="en-GB"/>
        </w:rPr>
        <w:t>]光伏发电系统的孤岛效应与反孤岛控制策略</w:t>
      </w:r>
    </w:p>
    <w:p w:rsidR="000804EA" w:rsidRDefault="000804EA" w:rsidP="0017001D">
      <w:pPr>
        <w:pStyle w:val="a"/>
        <w:numPr>
          <w:ilvl w:val="0"/>
          <w:numId w:val="0"/>
        </w:numPr>
        <w:spacing w:line="400" w:lineRule="exact"/>
        <w:ind w:left="420"/>
        <w:rPr>
          <w:rFonts w:eastAsiaTheme="minorEastAsia" w:hAnsiTheme="minorEastAsia"/>
          <w:sz w:val="21"/>
          <w:szCs w:val="21"/>
          <w:lang w:val="en-GB"/>
        </w:rPr>
      </w:pPr>
    </w:p>
    <w:p w:rsidR="009E454B" w:rsidRDefault="009E454B" w:rsidP="009E454B">
      <w:pPr>
        <w:pStyle w:val="a"/>
        <w:numPr>
          <w:ilvl w:val="0"/>
          <w:numId w:val="0"/>
        </w:numPr>
        <w:spacing w:line="400" w:lineRule="exact"/>
        <w:ind w:left="420"/>
        <w:rPr>
          <w:rFonts w:ascii="黑体" w:eastAsia="黑体" w:hAnsi="黑体"/>
          <w:sz w:val="24"/>
          <w:szCs w:val="24"/>
          <w:lang w:val="en-GB"/>
        </w:rPr>
      </w:pPr>
      <w:r>
        <w:rPr>
          <w:rFonts w:ascii="黑体" w:eastAsia="黑体" w:hAnsi="黑体" w:hint="eastAsia"/>
          <w:sz w:val="24"/>
          <w:szCs w:val="24"/>
          <w:lang w:val="en-GB"/>
        </w:rPr>
        <w:t>[11]风力机特性与风力发电系统发展概况</w:t>
      </w:r>
    </w:p>
    <w:p w:rsidR="009E454B" w:rsidRDefault="009E454B" w:rsidP="009E454B">
      <w:pPr>
        <w:pStyle w:val="a"/>
        <w:numPr>
          <w:ilvl w:val="0"/>
          <w:numId w:val="0"/>
        </w:numPr>
        <w:spacing w:line="400" w:lineRule="exact"/>
        <w:ind w:left="420"/>
        <w:rPr>
          <w:rFonts w:ascii="黑体" w:eastAsia="黑体" w:hAnsi="黑体"/>
          <w:sz w:val="24"/>
          <w:szCs w:val="24"/>
          <w:lang w:val="en-GB"/>
        </w:rPr>
      </w:pPr>
    </w:p>
    <w:p w:rsidR="009E454B" w:rsidRDefault="009E454B" w:rsidP="009E454B">
      <w:pPr>
        <w:pStyle w:val="a"/>
        <w:numPr>
          <w:ilvl w:val="0"/>
          <w:numId w:val="0"/>
        </w:numPr>
        <w:spacing w:line="400" w:lineRule="exact"/>
        <w:ind w:left="420"/>
        <w:rPr>
          <w:rFonts w:ascii="黑体" w:eastAsia="黑体" w:hAnsi="黑体"/>
          <w:sz w:val="24"/>
          <w:szCs w:val="24"/>
          <w:lang w:val="en-GB"/>
        </w:rPr>
      </w:pPr>
      <w:r>
        <w:rPr>
          <w:rFonts w:ascii="黑体" w:eastAsia="黑体" w:hAnsi="黑体" w:hint="eastAsia"/>
          <w:sz w:val="24"/>
          <w:szCs w:val="24"/>
          <w:lang w:val="en-GB"/>
        </w:rPr>
        <w:t>[12]永磁直驱同步风力发电系统的控制技术</w:t>
      </w:r>
    </w:p>
    <w:p w:rsidR="009E454B" w:rsidRPr="009E454B" w:rsidRDefault="009E454B" w:rsidP="009E454B">
      <w:pPr>
        <w:pStyle w:val="a"/>
        <w:numPr>
          <w:ilvl w:val="0"/>
          <w:numId w:val="0"/>
        </w:numPr>
        <w:spacing w:line="400" w:lineRule="exact"/>
        <w:ind w:left="420"/>
        <w:rPr>
          <w:rFonts w:ascii="黑体" w:eastAsia="黑体" w:hAnsi="黑体"/>
          <w:sz w:val="24"/>
          <w:szCs w:val="24"/>
          <w:lang w:val="en-GB"/>
        </w:rPr>
      </w:pPr>
    </w:p>
    <w:p w:rsidR="0017001D" w:rsidRPr="0017001D" w:rsidRDefault="009E454B" w:rsidP="009E454B">
      <w:pPr>
        <w:pStyle w:val="a"/>
        <w:numPr>
          <w:ilvl w:val="0"/>
          <w:numId w:val="0"/>
        </w:numPr>
        <w:spacing w:line="400" w:lineRule="exact"/>
        <w:ind w:left="420"/>
        <w:rPr>
          <w:rFonts w:ascii="黑体" w:eastAsia="黑体" w:hAnsi="黑体"/>
          <w:sz w:val="24"/>
          <w:szCs w:val="24"/>
          <w:lang w:val="en-GB"/>
        </w:rPr>
      </w:pPr>
      <w:r>
        <w:rPr>
          <w:rFonts w:ascii="黑体" w:eastAsia="黑体" w:hAnsi="黑体" w:hint="eastAsia"/>
          <w:sz w:val="24"/>
          <w:szCs w:val="24"/>
          <w:lang w:val="en-GB"/>
        </w:rPr>
        <w:lastRenderedPageBreak/>
        <w:t>[</w:t>
      </w:r>
      <w:r w:rsidR="00A95B49">
        <w:rPr>
          <w:rFonts w:ascii="黑体" w:eastAsia="黑体" w:hAnsi="黑体" w:hint="eastAsia"/>
          <w:sz w:val="24"/>
          <w:szCs w:val="24"/>
          <w:lang w:val="en-GB"/>
        </w:rPr>
        <w:t>1</w:t>
      </w:r>
      <w:r w:rsidR="00A61E07">
        <w:rPr>
          <w:rFonts w:ascii="黑体" w:eastAsia="黑体" w:hAnsi="黑体" w:hint="eastAsia"/>
          <w:sz w:val="24"/>
          <w:szCs w:val="24"/>
          <w:lang w:val="en-GB"/>
        </w:rPr>
        <w:t>3</w:t>
      </w:r>
      <w:r w:rsidR="0017001D" w:rsidRPr="0017001D">
        <w:rPr>
          <w:rFonts w:ascii="黑体" w:eastAsia="黑体" w:hAnsi="黑体" w:hint="eastAsia"/>
          <w:sz w:val="24"/>
          <w:szCs w:val="24"/>
          <w:lang w:val="en-GB"/>
        </w:rPr>
        <w:t>]</w:t>
      </w:r>
      <w:r w:rsidR="0017001D">
        <w:rPr>
          <w:rFonts w:ascii="黑体" w:eastAsia="黑体" w:hAnsi="黑体" w:hint="eastAsia"/>
          <w:sz w:val="24"/>
          <w:szCs w:val="24"/>
          <w:lang w:val="en-GB"/>
        </w:rPr>
        <w:t>动力</w:t>
      </w:r>
      <w:r w:rsidR="000C3E10">
        <w:rPr>
          <w:rFonts w:ascii="黑体" w:eastAsia="黑体" w:hAnsi="黑体" w:hint="eastAsia"/>
          <w:sz w:val="24"/>
          <w:szCs w:val="24"/>
          <w:lang w:val="en-GB"/>
        </w:rPr>
        <w:t>锂</w:t>
      </w:r>
      <w:r w:rsidR="0017001D" w:rsidRPr="0017001D">
        <w:rPr>
          <w:rFonts w:ascii="黑体" w:eastAsia="黑体" w:hAnsi="黑体" w:hint="eastAsia"/>
          <w:sz w:val="24"/>
          <w:szCs w:val="24"/>
          <w:lang w:val="en-GB"/>
        </w:rPr>
        <w:t>电</w:t>
      </w:r>
      <w:r w:rsidR="000C3E10">
        <w:rPr>
          <w:rFonts w:ascii="黑体" w:eastAsia="黑体" w:hAnsi="黑体" w:hint="eastAsia"/>
          <w:sz w:val="24"/>
          <w:szCs w:val="24"/>
          <w:lang w:val="en-GB"/>
        </w:rPr>
        <w:t>的</w:t>
      </w:r>
      <w:r w:rsidR="0017001D" w:rsidRPr="0017001D">
        <w:rPr>
          <w:rFonts w:ascii="黑体" w:eastAsia="黑体" w:hAnsi="黑体" w:hint="eastAsia"/>
          <w:sz w:val="24"/>
          <w:szCs w:val="24"/>
          <w:lang w:val="en-GB"/>
        </w:rPr>
        <w:t>发展、</w:t>
      </w:r>
      <w:r w:rsidR="000C3E10">
        <w:rPr>
          <w:rFonts w:ascii="黑体" w:eastAsia="黑体" w:hAnsi="黑体" w:hint="eastAsia"/>
          <w:sz w:val="24"/>
          <w:szCs w:val="24"/>
          <w:lang w:val="en-GB"/>
        </w:rPr>
        <w:t>特性以及应用概览</w:t>
      </w:r>
    </w:p>
    <w:p w:rsidR="0017001D" w:rsidRDefault="000C3E10" w:rsidP="0017001D">
      <w:pPr>
        <w:pStyle w:val="a"/>
        <w:numPr>
          <w:ilvl w:val="0"/>
          <w:numId w:val="0"/>
        </w:numPr>
        <w:spacing w:line="400" w:lineRule="exact"/>
        <w:ind w:left="420"/>
        <w:rPr>
          <w:rFonts w:eastAsiaTheme="minorEastAsia" w:hAnsiTheme="minorEastAsia"/>
          <w:sz w:val="21"/>
          <w:szCs w:val="21"/>
          <w:lang w:val="en-GB"/>
        </w:rPr>
      </w:pPr>
      <w:r>
        <w:rPr>
          <w:rFonts w:eastAsiaTheme="minorEastAsia" w:hAnsiTheme="minorEastAsia" w:hint="eastAsia"/>
          <w:sz w:val="21"/>
          <w:szCs w:val="21"/>
          <w:lang w:val="en-GB"/>
        </w:rPr>
        <w:t xml:space="preserve">    </w:t>
      </w:r>
      <w:r w:rsidRPr="0017001D">
        <w:rPr>
          <w:rFonts w:eastAsiaTheme="minorEastAsia" w:hAnsiTheme="minorEastAsia" w:hint="eastAsia"/>
          <w:sz w:val="21"/>
          <w:szCs w:val="21"/>
          <w:lang w:val="en-GB"/>
        </w:rPr>
        <w:t>侧重讲述</w:t>
      </w:r>
      <w:r>
        <w:rPr>
          <w:rFonts w:eastAsiaTheme="minorEastAsia" w:hAnsiTheme="minorEastAsia" w:hint="eastAsia"/>
          <w:sz w:val="21"/>
          <w:szCs w:val="21"/>
          <w:lang w:val="en-GB"/>
        </w:rPr>
        <w:t>动力</w:t>
      </w:r>
      <w:r w:rsidR="006708BB" w:rsidRPr="006708BB">
        <w:rPr>
          <w:rFonts w:eastAsiaTheme="minorEastAsia" w:hAnsiTheme="minorEastAsia" w:hint="eastAsia"/>
          <w:sz w:val="21"/>
          <w:szCs w:val="21"/>
          <w:lang w:val="en-GB"/>
        </w:rPr>
        <w:t>锂电的发展概况、分类以及不同动力锂电的电特性和化学特性及其知名的制造商，然后根据其特性不同的锂电适用于什么样的应用领域</w:t>
      </w:r>
      <w:r>
        <w:rPr>
          <w:rFonts w:eastAsiaTheme="minorEastAsia" w:hAnsiTheme="minorEastAsia" w:hint="eastAsia"/>
          <w:sz w:val="21"/>
          <w:szCs w:val="21"/>
          <w:lang w:val="en-GB"/>
        </w:rPr>
        <w:t>。</w:t>
      </w:r>
    </w:p>
    <w:p w:rsidR="006708BB" w:rsidRDefault="006708BB" w:rsidP="009F6F1C">
      <w:pPr>
        <w:pStyle w:val="a"/>
        <w:numPr>
          <w:ilvl w:val="0"/>
          <w:numId w:val="0"/>
        </w:numPr>
        <w:spacing w:beforeLines="50" w:afterLines="50" w:line="240" w:lineRule="auto"/>
        <w:ind w:left="420"/>
        <w:rPr>
          <w:rFonts w:ascii="黑体" w:eastAsia="黑体" w:hAnsi="黑体"/>
          <w:sz w:val="24"/>
          <w:szCs w:val="24"/>
          <w:lang w:val="en-GB"/>
        </w:rPr>
      </w:pPr>
      <w:r w:rsidRPr="0017001D">
        <w:rPr>
          <w:rFonts w:ascii="黑体" w:eastAsia="黑体" w:hAnsi="黑体" w:hint="eastAsia"/>
          <w:sz w:val="24"/>
          <w:szCs w:val="24"/>
          <w:lang w:val="en-GB"/>
        </w:rPr>
        <w:t>[</w:t>
      </w:r>
      <w:r w:rsidR="000804EA">
        <w:rPr>
          <w:rFonts w:ascii="黑体" w:eastAsia="黑体" w:hAnsi="黑体" w:hint="eastAsia"/>
          <w:sz w:val="24"/>
          <w:szCs w:val="24"/>
          <w:lang w:val="en-GB"/>
        </w:rPr>
        <w:t>1</w:t>
      </w:r>
      <w:r w:rsidR="00A61E07">
        <w:rPr>
          <w:rFonts w:ascii="黑体" w:eastAsia="黑体" w:hAnsi="黑体" w:hint="eastAsia"/>
          <w:sz w:val="24"/>
          <w:szCs w:val="24"/>
          <w:lang w:val="en-GB"/>
        </w:rPr>
        <w:t>4</w:t>
      </w:r>
      <w:r w:rsidRPr="0017001D">
        <w:rPr>
          <w:rFonts w:ascii="黑体" w:eastAsia="黑体" w:hAnsi="黑体" w:hint="eastAsia"/>
          <w:sz w:val="24"/>
          <w:szCs w:val="24"/>
          <w:lang w:val="en-GB"/>
        </w:rPr>
        <w:t>]</w:t>
      </w:r>
      <w:r>
        <w:rPr>
          <w:rFonts w:ascii="黑体" w:eastAsia="黑体" w:hAnsi="黑体" w:hint="eastAsia"/>
          <w:sz w:val="24"/>
          <w:szCs w:val="24"/>
          <w:lang w:val="en-GB"/>
        </w:rPr>
        <w:t>动力锂</w:t>
      </w:r>
      <w:r w:rsidRPr="0017001D">
        <w:rPr>
          <w:rFonts w:ascii="黑体" w:eastAsia="黑体" w:hAnsi="黑体" w:hint="eastAsia"/>
          <w:sz w:val="24"/>
          <w:szCs w:val="24"/>
          <w:lang w:val="en-GB"/>
        </w:rPr>
        <w:t>电</w:t>
      </w:r>
      <w:r>
        <w:rPr>
          <w:rFonts w:ascii="黑体" w:eastAsia="黑体" w:hAnsi="黑体" w:hint="eastAsia"/>
          <w:sz w:val="24"/>
          <w:szCs w:val="24"/>
          <w:lang w:val="en-GB"/>
        </w:rPr>
        <w:t>的状态检测与充电控制技术</w:t>
      </w:r>
    </w:p>
    <w:p w:rsidR="004A61E9" w:rsidRDefault="004A61E9" w:rsidP="009F6F1C">
      <w:pPr>
        <w:pStyle w:val="a"/>
        <w:numPr>
          <w:ilvl w:val="0"/>
          <w:numId w:val="0"/>
        </w:numPr>
        <w:spacing w:beforeLines="50" w:afterLines="50" w:line="240" w:lineRule="auto"/>
        <w:ind w:left="420"/>
        <w:rPr>
          <w:rFonts w:ascii="黑体" w:eastAsia="黑体" w:hAnsi="黑体"/>
          <w:sz w:val="24"/>
          <w:szCs w:val="24"/>
          <w:lang w:val="en-GB"/>
        </w:rPr>
      </w:pPr>
    </w:p>
    <w:p w:rsidR="001C3F1B" w:rsidRPr="0017001D" w:rsidRDefault="001C3F1B" w:rsidP="009F6F1C">
      <w:pPr>
        <w:pStyle w:val="a"/>
        <w:numPr>
          <w:ilvl w:val="0"/>
          <w:numId w:val="0"/>
        </w:numPr>
        <w:spacing w:beforeLines="50" w:afterLines="50" w:line="240" w:lineRule="auto"/>
        <w:ind w:left="420"/>
        <w:rPr>
          <w:rFonts w:ascii="黑体" w:eastAsia="黑体" w:hAnsi="黑体"/>
          <w:sz w:val="24"/>
          <w:szCs w:val="24"/>
          <w:lang w:val="en-GB"/>
        </w:rPr>
      </w:pPr>
      <w:r w:rsidRPr="0017001D">
        <w:rPr>
          <w:rFonts w:ascii="黑体" w:eastAsia="黑体" w:hAnsi="黑体" w:hint="eastAsia"/>
          <w:sz w:val="24"/>
          <w:szCs w:val="24"/>
          <w:lang w:val="en-GB"/>
        </w:rPr>
        <w:t>[</w:t>
      </w:r>
      <w:r w:rsidR="000804EA">
        <w:rPr>
          <w:rFonts w:ascii="黑体" w:eastAsia="黑体" w:hAnsi="黑体" w:hint="eastAsia"/>
          <w:sz w:val="24"/>
          <w:szCs w:val="24"/>
          <w:lang w:val="en-GB"/>
        </w:rPr>
        <w:t>1</w:t>
      </w:r>
      <w:r w:rsidR="00A61E07">
        <w:rPr>
          <w:rFonts w:ascii="黑体" w:eastAsia="黑体" w:hAnsi="黑体" w:hint="eastAsia"/>
          <w:sz w:val="24"/>
          <w:szCs w:val="24"/>
          <w:lang w:val="en-GB"/>
        </w:rPr>
        <w:t>5</w:t>
      </w:r>
      <w:r w:rsidRPr="0017001D">
        <w:rPr>
          <w:rFonts w:ascii="黑体" w:eastAsia="黑体" w:hAnsi="黑体" w:hint="eastAsia"/>
          <w:sz w:val="24"/>
          <w:szCs w:val="24"/>
          <w:lang w:val="en-GB"/>
        </w:rPr>
        <w:t>]</w:t>
      </w:r>
      <w:r w:rsidR="00BB5915">
        <w:rPr>
          <w:rFonts w:ascii="黑体" w:eastAsia="黑体" w:hAnsi="黑体" w:hint="eastAsia"/>
          <w:sz w:val="24"/>
          <w:szCs w:val="24"/>
          <w:lang w:val="en-GB"/>
        </w:rPr>
        <w:t>超导储能技术的发展概况与应用前景</w:t>
      </w:r>
    </w:p>
    <w:p w:rsidR="006708BB" w:rsidRDefault="006708BB" w:rsidP="0017001D">
      <w:pPr>
        <w:pStyle w:val="a"/>
        <w:numPr>
          <w:ilvl w:val="0"/>
          <w:numId w:val="0"/>
        </w:numPr>
        <w:spacing w:line="400" w:lineRule="exact"/>
        <w:ind w:left="420"/>
        <w:rPr>
          <w:rFonts w:eastAsiaTheme="minorEastAsia" w:hAnsiTheme="minorEastAsia"/>
          <w:sz w:val="21"/>
          <w:szCs w:val="21"/>
          <w:lang w:val="en-GB"/>
        </w:rPr>
      </w:pPr>
    </w:p>
    <w:p w:rsidR="0060555B" w:rsidRDefault="0065667D" w:rsidP="0017001D">
      <w:pPr>
        <w:pStyle w:val="a"/>
        <w:numPr>
          <w:ilvl w:val="0"/>
          <w:numId w:val="0"/>
        </w:numPr>
        <w:spacing w:line="400" w:lineRule="exact"/>
        <w:ind w:left="420"/>
        <w:rPr>
          <w:rFonts w:ascii="黑体" w:eastAsia="黑体" w:hAnsi="黑体"/>
          <w:sz w:val="24"/>
          <w:szCs w:val="24"/>
          <w:lang w:val="en-GB"/>
        </w:rPr>
      </w:pPr>
      <w:r w:rsidRPr="0017001D">
        <w:rPr>
          <w:rFonts w:ascii="黑体" w:eastAsia="黑体" w:hAnsi="黑体" w:hint="eastAsia"/>
          <w:sz w:val="24"/>
          <w:szCs w:val="24"/>
          <w:lang w:val="en-GB"/>
        </w:rPr>
        <w:t>[</w:t>
      </w:r>
      <w:r>
        <w:rPr>
          <w:rFonts w:ascii="黑体" w:eastAsia="黑体" w:hAnsi="黑体" w:hint="eastAsia"/>
          <w:sz w:val="24"/>
          <w:szCs w:val="24"/>
          <w:lang w:val="en-GB"/>
        </w:rPr>
        <w:t>1</w:t>
      </w:r>
      <w:r w:rsidR="00A61E07">
        <w:rPr>
          <w:rFonts w:ascii="黑体" w:eastAsia="黑体" w:hAnsi="黑体" w:hint="eastAsia"/>
          <w:sz w:val="24"/>
          <w:szCs w:val="24"/>
          <w:lang w:val="en-GB"/>
        </w:rPr>
        <w:t>6</w:t>
      </w:r>
      <w:r w:rsidRPr="0017001D">
        <w:rPr>
          <w:rFonts w:ascii="黑体" w:eastAsia="黑体" w:hAnsi="黑体" w:hint="eastAsia"/>
          <w:sz w:val="24"/>
          <w:szCs w:val="24"/>
          <w:lang w:val="en-GB"/>
        </w:rPr>
        <w:t>]</w:t>
      </w:r>
      <w:r>
        <w:rPr>
          <w:rFonts w:ascii="黑体" w:eastAsia="黑体" w:hAnsi="黑体" w:hint="eastAsia"/>
          <w:sz w:val="24"/>
          <w:szCs w:val="24"/>
          <w:lang w:val="en-GB"/>
        </w:rPr>
        <w:t>超级电容的发展概况与应用前景</w:t>
      </w:r>
    </w:p>
    <w:p w:rsidR="0029106A" w:rsidRDefault="0029106A" w:rsidP="0017001D">
      <w:pPr>
        <w:pStyle w:val="a"/>
        <w:numPr>
          <w:ilvl w:val="0"/>
          <w:numId w:val="0"/>
        </w:numPr>
        <w:spacing w:line="400" w:lineRule="exact"/>
        <w:ind w:left="420"/>
        <w:rPr>
          <w:rFonts w:ascii="黑体" w:eastAsia="黑体" w:hAnsi="黑体"/>
          <w:sz w:val="24"/>
          <w:szCs w:val="24"/>
          <w:lang w:val="en-GB"/>
        </w:rPr>
      </w:pPr>
    </w:p>
    <w:p w:rsidR="0029106A" w:rsidRDefault="0029106A" w:rsidP="0029106A">
      <w:pPr>
        <w:pStyle w:val="a"/>
        <w:numPr>
          <w:ilvl w:val="0"/>
          <w:numId w:val="0"/>
        </w:numPr>
        <w:spacing w:line="400" w:lineRule="exact"/>
        <w:ind w:left="420"/>
        <w:rPr>
          <w:rFonts w:ascii="黑体" w:eastAsia="黑体" w:hAnsi="黑体"/>
          <w:sz w:val="24"/>
          <w:szCs w:val="24"/>
          <w:lang w:val="en-GB"/>
        </w:rPr>
      </w:pPr>
      <w:r w:rsidRPr="0017001D">
        <w:rPr>
          <w:rFonts w:ascii="黑体" w:eastAsia="黑体" w:hAnsi="黑体" w:hint="eastAsia"/>
          <w:sz w:val="24"/>
          <w:szCs w:val="24"/>
          <w:lang w:val="en-GB"/>
        </w:rPr>
        <w:t>[</w:t>
      </w:r>
      <w:r>
        <w:rPr>
          <w:rFonts w:ascii="黑体" w:eastAsia="黑体" w:hAnsi="黑体" w:hint="eastAsia"/>
          <w:sz w:val="24"/>
          <w:szCs w:val="24"/>
          <w:lang w:val="en-GB"/>
        </w:rPr>
        <w:t>1</w:t>
      </w:r>
      <w:r w:rsidR="00A61E07">
        <w:rPr>
          <w:rFonts w:ascii="黑体" w:eastAsia="黑体" w:hAnsi="黑体" w:hint="eastAsia"/>
          <w:sz w:val="24"/>
          <w:szCs w:val="24"/>
          <w:lang w:val="en-GB"/>
        </w:rPr>
        <w:t>7</w:t>
      </w:r>
      <w:r w:rsidRPr="0017001D">
        <w:rPr>
          <w:rFonts w:ascii="黑体" w:eastAsia="黑体" w:hAnsi="黑体" w:hint="eastAsia"/>
          <w:sz w:val="24"/>
          <w:szCs w:val="24"/>
          <w:lang w:val="en-GB"/>
        </w:rPr>
        <w:t>]</w:t>
      </w:r>
      <w:r>
        <w:rPr>
          <w:rFonts w:ascii="黑体" w:eastAsia="黑体" w:hAnsi="黑体" w:hint="eastAsia"/>
          <w:sz w:val="24"/>
          <w:szCs w:val="24"/>
          <w:lang w:val="en-GB"/>
        </w:rPr>
        <w:t>分布式发电系统的发展与应用</w:t>
      </w:r>
    </w:p>
    <w:p w:rsidR="0029106A" w:rsidRPr="0029106A" w:rsidRDefault="0029106A" w:rsidP="0017001D">
      <w:pPr>
        <w:pStyle w:val="a"/>
        <w:numPr>
          <w:ilvl w:val="0"/>
          <w:numId w:val="0"/>
        </w:numPr>
        <w:spacing w:line="400" w:lineRule="exact"/>
        <w:ind w:left="420"/>
        <w:rPr>
          <w:rFonts w:eastAsiaTheme="minorEastAsia" w:hAnsiTheme="minorEastAsia"/>
          <w:sz w:val="21"/>
          <w:szCs w:val="21"/>
          <w:lang w:val="en-GB"/>
        </w:rPr>
      </w:pPr>
    </w:p>
    <w:p w:rsidR="00A61E07" w:rsidRDefault="00A61E07" w:rsidP="00A61E07">
      <w:pPr>
        <w:pStyle w:val="a"/>
        <w:numPr>
          <w:ilvl w:val="0"/>
          <w:numId w:val="0"/>
        </w:numPr>
        <w:spacing w:line="400" w:lineRule="exact"/>
        <w:ind w:left="420"/>
        <w:rPr>
          <w:rFonts w:ascii="黑体" w:eastAsia="黑体" w:hAnsi="黑体"/>
          <w:sz w:val="24"/>
          <w:szCs w:val="24"/>
          <w:lang w:val="en-GB"/>
        </w:rPr>
      </w:pPr>
      <w:r w:rsidRPr="0017001D">
        <w:rPr>
          <w:rFonts w:ascii="黑体" w:eastAsia="黑体" w:hAnsi="黑体" w:hint="eastAsia"/>
          <w:sz w:val="24"/>
          <w:szCs w:val="24"/>
          <w:lang w:val="en-GB"/>
        </w:rPr>
        <w:t>[</w:t>
      </w:r>
      <w:r>
        <w:rPr>
          <w:rFonts w:ascii="黑体" w:eastAsia="黑体" w:hAnsi="黑体" w:hint="eastAsia"/>
          <w:sz w:val="24"/>
          <w:szCs w:val="24"/>
          <w:lang w:val="en-GB"/>
        </w:rPr>
        <w:t>18</w:t>
      </w:r>
      <w:r w:rsidRPr="0017001D">
        <w:rPr>
          <w:rFonts w:ascii="黑体" w:eastAsia="黑体" w:hAnsi="黑体" w:hint="eastAsia"/>
          <w:sz w:val="24"/>
          <w:szCs w:val="24"/>
          <w:lang w:val="en-GB"/>
        </w:rPr>
        <w:t>]</w:t>
      </w:r>
      <w:r>
        <w:rPr>
          <w:rFonts w:ascii="黑体" w:eastAsia="黑体" w:hAnsi="黑体" w:hint="eastAsia"/>
          <w:sz w:val="24"/>
          <w:szCs w:val="24"/>
          <w:lang w:val="en-GB"/>
        </w:rPr>
        <w:t>微电网的研究现状与控制策略</w:t>
      </w:r>
    </w:p>
    <w:p w:rsidR="000804EA" w:rsidRDefault="000804EA" w:rsidP="009F6F1C">
      <w:pPr>
        <w:pStyle w:val="a"/>
        <w:numPr>
          <w:ilvl w:val="0"/>
          <w:numId w:val="0"/>
        </w:numPr>
        <w:spacing w:beforeLines="50" w:afterLines="50" w:line="240" w:lineRule="auto"/>
        <w:ind w:left="420"/>
        <w:rPr>
          <w:rFonts w:eastAsiaTheme="minorEastAsia" w:hAnsiTheme="minorEastAsia"/>
          <w:sz w:val="21"/>
          <w:szCs w:val="21"/>
          <w:lang w:val="en-GB"/>
        </w:rPr>
      </w:pPr>
    </w:p>
    <w:p w:rsidR="00A61E07" w:rsidRPr="00A61E07" w:rsidRDefault="00A61E07" w:rsidP="007378D5">
      <w:pPr>
        <w:pStyle w:val="a"/>
        <w:numPr>
          <w:ilvl w:val="0"/>
          <w:numId w:val="0"/>
        </w:numPr>
        <w:spacing w:beforeLines="50" w:afterLines="50" w:line="240" w:lineRule="auto"/>
        <w:ind w:left="420"/>
        <w:rPr>
          <w:rFonts w:eastAsiaTheme="minorEastAsia" w:hAnsiTheme="minorEastAsia"/>
          <w:sz w:val="21"/>
          <w:szCs w:val="21"/>
          <w:lang w:val="en-GB"/>
        </w:rPr>
      </w:pPr>
      <w:r w:rsidRPr="0017001D">
        <w:rPr>
          <w:rFonts w:ascii="黑体" w:eastAsia="黑体" w:hAnsi="黑体" w:hint="eastAsia"/>
          <w:sz w:val="24"/>
          <w:szCs w:val="24"/>
          <w:lang w:val="en-GB"/>
        </w:rPr>
        <w:t>[</w:t>
      </w:r>
      <w:r>
        <w:rPr>
          <w:rFonts w:ascii="黑体" w:eastAsia="黑体" w:hAnsi="黑体" w:hint="eastAsia"/>
          <w:sz w:val="24"/>
          <w:szCs w:val="24"/>
          <w:lang w:val="en-GB"/>
        </w:rPr>
        <w:t>19</w:t>
      </w:r>
      <w:r w:rsidRPr="0017001D">
        <w:rPr>
          <w:rFonts w:ascii="黑体" w:eastAsia="黑体" w:hAnsi="黑体" w:hint="eastAsia"/>
          <w:sz w:val="24"/>
          <w:szCs w:val="24"/>
          <w:lang w:val="en-GB"/>
        </w:rPr>
        <w:t>]</w:t>
      </w:r>
      <w:r>
        <w:rPr>
          <w:rFonts w:ascii="黑体" w:eastAsia="黑体" w:hAnsi="黑体" w:hint="eastAsia"/>
          <w:sz w:val="24"/>
          <w:szCs w:val="24"/>
          <w:lang w:val="en-GB"/>
        </w:rPr>
        <w:t>光伏发电系统中的计算机仿真技术（加分题）</w:t>
      </w:r>
    </w:p>
    <w:sectPr w:rsidR="00A61E07" w:rsidRPr="00A61E07" w:rsidSect="00D52BD8">
      <w:headerReference w:type="firs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6AC" w:rsidRDefault="00A026AC" w:rsidP="0063422E">
      <w:r>
        <w:separator/>
      </w:r>
    </w:p>
  </w:endnote>
  <w:endnote w:type="continuationSeparator" w:id="1">
    <w:p w:rsidR="00A026AC" w:rsidRDefault="00A026AC" w:rsidP="00634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书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069"/>
      <w:docPartObj>
        <w:docPartGallery w:val="Page Numbers (Bottom of Page)"/>
        <w:docPartUnique/>
      </w:docPartObj>
    </w:sdtPr>
    <w:sdtContent>
      <w:p w:rsidR="00D52BD8" w:rsidRDefault="007378D5">
        <w:pPr>
          <w:pStyle w:val="a5"/>
          <w:jc w:val="center"/>
        </w:pPr>
        <w:fldSimple w:instr=" PAGE   \* MERGEFORMAT ">
          <w:r w:rsidR="009F6F1C" w:rsidRPr="009F6F1C">
            <w:rPr>
              <w:noProof/>
              <w:lang w:val="zh-CN"/>
            </w:rPr>
            <w:t>6</w:t>
          </w:r>
        </w:fldSimple>
      </w:p>
    </w:sdtContent>
  </w:sdt>
  <w:p w:rsidR="000955B2" w:rsidRDefault="000955B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074"/>
      <w:docPartObj>
        <w:docPartGallery w:val="Page Numbers (Bottom of Page)"/>
        <w:docPartUnique/>
      </w:docPartObj>
    </w:sdtPr>
    <w:sdtContent>
      <w:p w:rsidR="00D52BD8" w:rsidRDefault="007378D5">
        <w:pPr>
          <w:pStyle w:val="a5"/>
          <w:jc w:val="center"/>
        </w:pPr>
        <w:fldSimple w:instr=" PAGE   \* MERGEFORMAT ">
          <w:r w:rsidR="009F6F1C" w:rsidRPr="009F6F1C">
            <w:rPr>
              <w:noProof/>
              <w:lang w:val="zh-CN"/>
            </w:rPr>
            <w:t>5</w:t>
          </w:r>
        </w:fldSimple>
      </w:p>
    </w:sdtContent>
  </w:sdt>
  <w:p w:rsidR="000955B2" w:rsidRDefault="000955B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BD8" w:rsidRDefault="00D52BD8">
    <w:pPr>
      <w:pStyle w:val="a5"/>
      <w:jc w:val="center"/>
    </w:pPr>
  </w:p>
  <w:p w:rsidR="000955B2" w:rsidRDefault="000955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6AC" w:rsidRDefault="00A026AC" w:rsidP="0063422E">
      <w:r>
        <w:separator/>
      </w:r>
    </w:p>
  </w:footnote>
  <w:footnote w:type="continuationSeparator" w:id="1">
    <w:p w:rsidR="00A026AC" w:rsidRDefault="00A026AC" w:rsidP="00634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B2" w:rsidRDefault="000955B2">
    <w:pPr>
      <w:pStyle w:val="a4"/>
    </w:pPr>
    <w:r>
      <w:rPr>
        <w:rFonts w:hint="eastAsia"/>
      </w:rPr>
      <w:t>《电力电子技术在电力系统中的应用》专题报告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B2" w:rsidRDefault="000955B2">
    <w:pPr>
      <w:pStyle w:val="a4"/>
    </w:pPr>
    <w:r>
      <w:rPr>
        <w:rFonts w:hint="eastAsia"/>
      </w:rPr>
      <w:t>专题报告题目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C22" w:rsidRDefault="00120C22">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BD8" w:rsidRDefault="00D52BD8">
    <w:pPr>
      <w:pStyle w:val="a4"/>
    </w:pPr>
    <w:r>
      <w:rPr>
        <w:rFonts w:hint="eastAsia"/>
      </w:rPr>
      <w:t>专题报告题目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7E3E"/>
    <w:multiLevelType w:val="hybridMultilevel"/>
    <w:tmpl w:val="A66AC25C"/>
    <w:lvl w:ilvl="0" w:tplc="71C28B68">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11895DC0"/>
    <w:multiLevelType w:val="hybridMultilevel"/>
    <w:tmpl w:val="926A9554"/>
    <w:lvl w:ilvl="0" w:tplc="4DC62C50">
      <w:start w:val="1"/>
      <w:numFmt w:val="decimal"/>
      <w:lvlText w:val="[%1]"/>
      <w:lvlJc w:val="left"/>
      <w:pPr>
        <w:tabs>
          <w:tab w:val="num" w:pos="420"/>
        </w:tabs>
        <w:ind w:left="420" w:hanging="420"/>
      </w:pPr>
      <w:rPr>
        <w:rFonts w:ascii="Times New Roman" w:hAnsi="Times New Roman" w:hint="default"/>
        <w:sz w:val="20"/>
        <w:szCs w:val="15"/>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9B54A5F"/>
    <w:multiLevelType w:val="hybridMultilevel"/>
    <w:tmpl w:val="44A62826"/>
    <w:lvl w:ilvl="0" w:tplc="96F81E72">
      <w:start w:val="1"/>
      <w:numFmt w:val="decimal"/>
      <w:lvlText w:val="第%1章"/>
      <w:lvlJc w:val="left"/>
      <w:pPr>
        <w:ind w:left="3839" w:hanging="720"/>
      </w:pPr>
      <w:rPr>
        <w:rFonts w:hint="default"/>
      </w:rPr>
    </w:lvl>
    <w:lvl w:ilvl="1" w:tplc="04090019" w:tentative="1">
      <w:start w:val="1"/>
      <w:numFmt w:val="lowerLetter"/>
      <w:lvlText w:val="%2)"/>
      <w:lvlJc w:val="left"/>
      <w:pPr>
        <w:ind w:left="3959" w:hanging="420"/>
      </w:pPr>
    </w:lvl>
    <w:lvl w:ilvl="2" w:tplc="0409001B" w:tentative="1">
      <w:start w:val="1"/>
      <w:numFmt w:val="lowerRoman"/>
      <w:lvlText w:val="%3."/>
      <w:lvlJc w:val="right"/>
      <w:pPr>
        <w:ind w:left="4379" w:hanging="420"/>
      </w:pPr>
    </w:lvl>
    <w:lvl w:ilvl="3" w:tplc="0409000F" w:tentative="1">
      <w:start w:val="1"/>
      <w:numFmt w:val="decimal"/>
      <w:lvlText w:val="%4."/>
      <w:lvlJc w:val="left"/>
      <w:pPr>
        <w:ind w:left="4799" w:hanging="420"/>
      </w:pPr>
    </w:lvl>
    <w:lvl w:ilvl="4" w:tplc="04090019" w:tentative="1">
      <w:start w:val="1"/>
      <w:numFmt w:val="lowerLetter"/>
      <w:lvlText w:val="%5)"/>
      <w:lvlJc w:val="left"/>
      <w:pPr>
        <w:ind w:left="5219" w:hanging="420"/>
      </w:pPr>
    </w:lvl>
    <w:lvl w:ilvl="5" w:tplc="0409001B" w:tentative="1">
      <w:start w:val="1"/>
      <w:numFmt w:val="lowerRoman"/>
      <w:lvlText w:val="%6."/>
      <w:lvlJc w:val="right"/>
      <w:pPr>
        <w:ind w:left="5639" w:hanging="420"/>
      </w:pPr>
    </w:lvl>
    <w:lvl w:ilvl="6" w:tplc="0409000F" w:tentative="1">
      <w:start w:val="1"/>
      <w:numFmt w:val="decimal"/>
      <w:lvlText w:val="%7."/>
      <w:lvlJc w:val="left"/>
      <w:pPr>
        <w:ind w:left="6059" w:hanging="420"/>
      </w:pPr>
    </w:lvl>
    <w:lvl w:ilvl="7" w:tplc="04090019" w:tentative="1">
      <w:start w:val="1"/>
      <w:numFmt w:val="lowerLetter"/>
      <w:lvlText w:val="%8)"/>
      <w:lvlJc w:val="left"/>
      <w:pPr>
        <w:ind w:left="6479" w:hanging="420"/>
      </w:pPr>
    </w:lvl>
    <w:lvl w:ilvl="8" w:tplc="0409001B" w:tentative="1">
      <w:start w:val="1"/>
      <w:numFmt w:val="lowerRoman"/>
      <w:lvlText w:val="%9."/>
      <w:lvlJc w:val="right"/>
      <w:pPr>
        <w:ind w:left="6899" w:hanging="420"/>
      </w:pPr>
    </w:lvl>
  </w:abstractNum>
  <w:abstractNum w:abstractNumId="3">
    <w:nsid w:val="3EA44D1D"/>
    <w:multiLevelType w:val="hybridMultilevel"/>
    <w:tmpl w:val="1DA22556"/>
    <w:lvl w:ilvl="0" w:tplc="AD3A3926">
      <w:start w:val="1"/>
      <w:numFmt w:val="decimal"/>
      <w:lvlText w:val="[%1]"/>
      <w:lvlJc w:val="left"/>
      <w:pPr>
        <w:tabs>
          <w:tab w:val="num" w:pos="900"/>
        </w:tabs>
        <w:ind w:left="900" w:hanging="420"/>
      </w:pPr>
      <w:rPr>
        <w:rFonts w:ascii="Times New Roman" w:hAnsi="Times New Roman" w:hint="default"/>
        <w:b w:val="0"/>
        <w:bCs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51B7129A"/>
    <w:multiLevelType w:val="hybridMultilevel"/>
    <w:tmpl w:val="85EE8436"/>
    <w:lvl w:ilvl="0" w:tplc="3D287E6E">
      <w:start w:val="1"/>
      <w:numFmt w:val="decimal"/>
      <w:lvlText w:val="表1.%1."/>
      <w:lvlJc w:val="left"/>
      <w:pPr>
        <w:ind w:left="420" w:hanging="42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5C3BCB"/>
    <w:multiLevelType w:val="hybridMultilevel"/>
    <w:tmpl w:val="210C1906"/>
    <w:lvl w:ilvl="0" w:tplc="F8E6543E">
      <w:start w:val="1"/>
      <w:numFmt w:val="decimal"/>
      <w:lvlText w:val="图1.%1"/>
      <w:lvlJc w:val="left"/>
      <w:pPr>
        <w:ind w:left="420" w:hanging="42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1D4334"/>
    <w:multiLevelType w:val="hybridMultilevel"/>
    <w:tmpl w:val="E2A21EF4"/>
    <w:lvl w:ilvl="0" w:tplc="8D18406C">
      <w:start w:val="1"/>
      <w:numFmt w:val="decimal"/>
      <w:lvlText w:val="（%1）"/>
      <w:lvlJc w:val="left"/>
      <w:pPr>
        <w:ind w:left="1077" w:hanging="7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7">
    <w:nsid w:val="5D181BC9"/>
    <w:multiLevelType w:val="hybridMultilevel"/>
    <w:tmpl w:val="812E61BC"/>
    <w:lvl w:ilvl="0" w:tplc="74BE1FE8">
      <w:start w:val="1"/>
      <w:numFmt w:val="decimal"/>
      <w:lvlText w:val="[%1]"/>
      <w:lvlJc w:val="left"/>
      <w:pPr>
        <w:tabs>
          <w:tab w:val="num" w:pos="600"/>
        </w:tabs>
        <w:ind w:left="600" w:hanging="420"/>
      </w:pPr>
      <w:rPr>
        <w:rFonts w:ascii="Times New Roman" w:hAnsi="Times New Roman" w:hint="default"/>
        <w:b w:val="0"/>
        <w:bCs w:val="0"/>
        <w:color w:val="auto"/>
        <w:sz w:val="21"/>
        <w:szCs w:val="24"/>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5F6E530E"/>
    <w:multiLevelType w:val="hybridMultilevel"/>
    <w:tmpl w:val="781A13C4"/>
    <w:lvl w:ilvl="0" w:tplc="C168428C">
      <w:start w:val="1"/>
      <w:numFmt w:val="upperLetter"/>
      <w:lvlText w:val="%1、"/>
      <w:lvlJc w:val="left"/>
      <w:pPr>
        <w:ind w:left="902" w:hanging="4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6C181062"/>
    <w:multiLevelType w:val="hybridMultilevel"/>
    <w:tmpl w:val="8A429B58"/>
    <w:lvl w:ilvl="0" w:tplc="C0C6E532">
      <w:start w:val="1"/>
      <w:numFmt w:val="decimal"/>
      <w:pStyle w:val="a"/>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5"/>
  </w:num>
  <w:num w:numId="3">
    <w:abstractNumId w:val="4"/>
  </w:num>
  <w:num w:numId="4">
    <w:abstractNumId w:val="0"/>
  </w:num>
  <w:num w:numId="5">
    <w:abstractNumId w:val="8"/>
  </w:num>
  <w:num w:numId="6">
    <w:abstractNumId w:val="1"/>
  </w:num>
  <w:num w:numId="7">
    <w:abstractNumId w:val="9"/>
  </w:num>
  <w:num w:numId="8">
    <w:abstractNumId w:val="3"/>
  </w:num>
  <w:num w:numId="9">
    <w:abstractNumId w:val="7"/>
  </w:num>
  <w:num w:numId="10">
    <w:abstractNumId w:val="6"/>
  </w:num>
  <w:num w:numId="11">
    <w:abstractNumId w:val="9"/>
  </w:num>
  <w:num w:numId="12">
    <w:abstractNumId w:val="9"/>
  </w:num>
  <w:num w:numId="13">
    <w:abstractNumId w:val="9"/>
  </w:num>
  <w:num w:numId="14">
    <w:abstractNumId w:val="9"/>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422E"/>
    <w:rsid w:val="0002336A"/>
    <w:rsid w:val="00056367"/>
    <w:rsid w:val="00060ED0"/>
    <w:rsid w:val="00074DAC"/>
    <w:rsid w:val="000804EA"/>
    <w:rsid w:val="000955B2"/>
    <w:rsid w:val="000C3E10"/>
    <w:rsid w:val="000D2F04"/>
    <w:rsid w:val="00120C22"/>
    <w:rsid w:val="00165E0C"/>
    <w:rsid w:val="0017001D"/>
    <w:rsid w:val="00185EE8"/>
    <w:rsid w:val="001C3F1B"/>
    <w:rsid w:val="001E68A3"/>
    <w:rsid w:val="0022570D"/>
    <w:rsid w:val="002373F7"/>
    <w:rsid w:val="00246504"/>
    <w:rsid w:val="0027536B"/>
    <w:rsid w:val="002849FB"/>
    <w:rsid w:val="0029106A"/>
    <w:rsid w:val="00293565"/>
    <w:rsid w:val="00354067"/>
    <w:rsid w:val="00373EE4"/>
    <w:rsid w:val="00454DD2"/>
    <w:rsid w:val="004725FA"/>
    <w:rsid w:val="004A0C9D"/>
    <w:rsid w:val="004A61E9"/>
    <w:rsid w:val="004A6E06"/>
    <w:rsid w:val="004F0A01"/>
    <w:rsid w:val="004F313C"/>
    <w:rsid w:val="005001EF"/>
    <w:rsid w:val="00520DE7"/>
    <w:rsid w:val="00560D88"/>
    <w:rsid w:val="005D071F"/>
    <w:rsid w:val="0060555B"/>
    <w:rsid w:val="0063422E"/>
    <w:rsid w:val="0065667D"/>
    <w:rsid w:val="006708BB"/>
    <w:rsid w:val="006871B1"/>
    <w:rsid w:val="006A4E9A"/>
    <w:rsid w:val="00727A95"/>
    <w:rsid w:val="007378D5"/>
    <w:rsid w:val="00794673"/>
    <w:rsid w:val="00826C38"/>
    <w:rsid w:val="00830857"/>
    <w:rsid w:val="008419E2"/>
    <w:rsid w:val="008764B3"/>
    <w:rsid w:val="008A7887"/>
    <w:rsid w:val="008E68E8"/>
    <w:rsid w:val="008E74CA"/>
    <w:rsid w:val="009107CF"/>
    <w:rsid w:val="009441AB"/>
    <w:rsid w:val="009664A8"/>
    <w:rsid w:val="009B6A6E"/>
    <w:rsid w:val="009E454B"/>
    <w:rsid w:val="009E768C"/>
    <w:rsid w:val="009F6F1C"/>
    <w:rsid w:val="00A026AC"/>
    <w:rsid w:val="00A12DFD"/>
    <w:rsid w:val="00A13970"/>
    <w:rsid w:val="00A41777"/>
    <w:rsid w:val="00A61E07"/>
    <w:rsid w:val="00A875D0"/>
    <w:rsid w:val="00A95B49"/>
    <w:rsid w:val="00AC3BF4"/>
    <w:rsid w:val="00BB5915"/>
    <w:rsid w:val="00BD30C3"/>
    <w:rsid w:val="00C035CF"/>
    <w:rsid w:val="00C17733"/>
    <w:rsid w:val="00C34393"/>
    <w:rsid w:val="00C35ECA"/>
    <w:rsid w:val="00CD198D"/>
    <w:rsid w:val="00CD5861"/>
    <w:rsid w:val="00CF6721"/>
    <w:rsid w:val="00D01C71"/>
    <w:rsid w:val="00D37016"/>
    <w:rsid w:val="00D52BD8"/>
    <w:rsid w:val="00DE6F14"/>
    <w:rsid w:val="00E0215B"/>
    <w:rsid w:val="00EA409F"/>
    <w:rsid w:val="00ED3752"/>
    <w:rsid w:val="00F13359"/>
    <w:rsid w:val="00F305A5"/>
    <w:rsid w:val="00F3655D"/>
    <w:rsid w:val="00FB34B6"/>
    <w:rsid w:val="00FD5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3085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semiHidden/>
    <w:unhideWhenUsed/>
    <w:rsid w:val="006342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63422E"/>
    <w:rPr>
      <w:sz w:val="18"/>
      <w:szCs w:val="18"/>
    </w:rPr>
  </w:style>
  <w:style w:type="paragraph" w:styleId="a5">
    <w:name w:val="footer"/>
    <w:basedOn w:val="a0"/>
    <w:link w:val="Char0"/>
    <w:uiPriority w:val="99"/>
    <w:unhideWhenUsed/>
    <w:rsid w:val="0063422E"/>
    <w:pPr>
      <w:tabs>
        <w:tab w:val="center" w:pos="4153"/>
        <w:tab w:val="right" w:pos="8306"/>
      </w:tabs>
      <w:snapToGrid w:val="0"/>
      <w:jc w:val="left"/>
    </w:pPr>
    <w:rPr>
      <w:sz w:val="18"/>
      <w:szCs w:val="18"/>
    </w:rPr>
  </w:style>
  <w:style w:type="character" w:customStyle="1" w:styleId="Char0">
    <w:name w:val="页脚 Char"/>
    <w:basedOn w:val="a1"/>
    <w:link w:val="a5"/>
    <w:uiPriority w:val="99"/>
    <w:rsid w:val="0063422E"/>
    <w:rPr>
      <w:sz w:val="18"/>
      <w:szCs w:val="18"/>
    </w:rPr>
  </w:style>
  <w:style w:type="paragraph" w:styleId="a6">
    <w:name w:val="List Paragraph"/>
    <w:basedOn w:val="a0"/>
    <w:uiPriority w:val="34"/>
    <w:qFormat/>
    <w:rsid w:val="00A12DFD"/>
    <w:pPr>
      <w:ind w:firstLineChars="200" w:firstLine="420"/>
    </w:pPr>
  </w:style>
  <w:style w:type="paragraph" w:customStyle="1" w:styleId="a">
    <w:name w:val="参考文献"/>
    <w:basedOn w:val="a0"/>
    <w:rsid w:val="005001EF"/>
    <w:pPr>
      <w:widowControl/>
      <w:numPr>
        <w:numId w:val="7"/>
      </w:numPr>
      <w:snapToGrid w:val="0"/>
      <w:spacing w:line="252" w:lineRule="exact"/>
    </w:pPr>
    <w:rPr>
      <w:rFonts w:ascii="Times New Roman" w:eastAsia="方正书宋简体" w:hAnsi="Times New Roman" w:cs="Times New Roman"/>
      <w:spacing w:val="2"/>
      <w:kern w:val="0"/>
      <w:sz w:val="17"/>
      <w:szCs w:val="17"/>
    </w:rPr>
  </w:style>
  <w:style w:type="paragraph" w:styleId="a7">
    <w:name w:val="Document Map"/>
    <w:basedOn w:val="a0"/>
    <w:link w:val="Char1"/>
    <w:uiPriority w:val="99"/>
    <w:semiHidden/>
    <w:unhideWhenUsed/>
    <w:rsid w:val="00C17733"/>
    <w:rPr>
      <w:rFonts w:ascii="宋体" w:eastAsia="宋体"/>
      <w:sz w:val="18"/>
      <w:szCs w:val="18"/>
    </w:rPr>
  </w:style>
  <w:style w:type="character" w:customStyle="1" w:styleId="Char1">
    <w:name w:val="文档结构图 Char"/>
    <w:basedOn w:val="a1"/>
    <w:link w:val="a7"/>
    <w:uiPriority w:val="99"/>
    <w:semiHidden/>
    <w:rsid w:val="00C17733"/>
    <w:rPr>
      <w:rFonts w:ascii="宋体" w:eastAsia="宋体"/>
      <w:sz w:val="18"/>
      <w:szCs w:val="18"/>
    </w:rPr>
  </w:style>
  <w:style w:type="table" w:styleId="a8">
    <w:name w:val="Table Grid"/>
    <w:basedOn w:val="a2"/>
    <w:uiPriority w:val="59"/>
    <w:rsid w:val="000955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9</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dc:creator>
  <cp:keywords/>
  <dc:description/>
  <cp:lastModifiedBy>yuanyao</cp:lastModifiedBy>
  <cp:revision>66</cp:revision>
  <dcterms:created xsi:type="dcterms:W3CDTF">2014-05-27T10:04:00Z</dcterms:created>
  <dcterms:modified xsi:type="dcterms:W3CDTF">2018-03-29T01:24:00Z</dcterms:modified>
</cp:coreProperties>
</file>